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653B6">
        <w:tc>
          <w:tcPr>
            <w:tcW w:w="1985" w:type="dxa"/>
            <w:shd w:val="clear" w:color="auto" w:fill="auto"/>
          </w:tcPr>
          <w:p w:rsidR="005653B6" w:rsidRDefault="007C6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haracter">
                    <wp:posOffset>-40533</wp:posOffset>
                  </wp:positionH>
                  <wp:positionV relativeFrom="line">
                    <wp:posOffset>-203258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5653B6" w:rsidRDefault="007C6D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876C7B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:rsidR="005653B6" w:rsidRDefault="00876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5653B6" w:rsidRDefault="00876C7B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5653B6" w:rsidRDefault="005653B6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53B6" w:rsidRDefault="00876C7B">
      <w:pPr>
        <w:tabs>
          <w:tab w:val="left" w:pos="5103"/>
          <w:tab w:val="left" w:pos="666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270DF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:rsidR="005653B6" w:rsidRDefault="00876C7B">
      <w:pPr>
        <w:widowControl w:val="0"/>
        <w:tabs>
          <w:tab w:val="left" w:pos="567"/>
          <w:tab w:val="left" w:pos="709"/>
          <w:tab w:val="left" w:pos="3011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Проректор по учебной работе </w:t>
      </w:r>
    </w:p>
    <w:p w:rsidR="005653B6" w:rsidRDefault="00876C7B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270DF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DF9" w:rsidRPr="00270DF9">
        <w:rPr>
          <w:rFonts w:ascii="Times New Roman" w:hAnsi="Times New Roman" w:cs="Times New Roman"/>
          <w:noProof/>
          <w:color w:val="auto"/>
          <w:sz w:val="20"/>
          <w:szCs w:val="20"/>
          <w:u w:val="single"/>
        </w:rPr>
        <w:drawing>
          <wp:inline distT="0" distB="0" distL="0" distR="0" wp14:anchorId="30F9F58D" wp14:editId="004DE42A">
            <wp:extent cx="709930" cy="218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Л.В. Ватлина</w:t>
      </w:r>
    </w:p>
    <w:p w:rsidR="005653B6" w:rsidRDefault="00876C7B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C6D4B">
        <w:rPr>
          <w:rFonts w:ascii="Times New Roman" w:hAnsi="Times New Roman" w:cs="Times New Roman"/>
          <w:sz w:val="28"/>
          <w:szCs w:val="28"/>
        </w:rPr>
        <w:t xml:space="preserve">                            28 мая 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 w:rsidP="00270DF9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7F67" w:rsidRDefault="00876C7B" w:rsidP="005F7F67">
      <w:pPr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 xml:space="preserve">Рабочая ПРОГРАММа </w:t>
      </w:r>
    </w:p>
    <w:p w:rsidR="005653B6" w:rsidRPr="005F7F67" w:rsidRDefault="005F7F67" w:rsidP="005F7F67">
      <w:pPr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F7F67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270DF9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 xml:space="preserve"> </w:t>
      </w:r>
      <w:r w:rsidR="00876C7B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дисциплины</w:t>
      </w:r>
    </w:p>
    <w:p w:rsidR="005F7F67" w:rsidRDefault="005F7F67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5653B6" w:rsidRDefault="005F7F67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</w:t>
      </w:r>
      <w:r w:rsidR="00876C7B">
        <w:rPr>
          <w:rFonts w:ascii="Times New Roman" w:hAnsi="Times New Roman" w:cs="Times New Roman"/>
          <w:b/>
          <w:sz w:val="28"/>
          <w:szCs w:val="28"/>
        </w:rPr>
        <w:t xml:space="preserve">.06 </w:t>
      </w:r>
      <w:r w:rsidR="007C6D4B">
        <w:rPr>
          <w:rFonts w:ascii="Times New Roman" w:hAnsi="Times New Roman" w:cs="Times New Roman"/>
          <w:b/>
          <w:sz w:val="28"/>
          <w:szCs w:val="28"/>
        </w:rPr>
        <w:t>ИНОСТРАННЫЙ ЯЗЫК</w:t>
      </w: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5653B6" w:rsidRDefault="00876C7B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по специальности </w:t>
      </w:r>
    </w:p>
    <w:p w:rsidR="005653B6" w:rsidRDefault="00876C7B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среднего профессионального образования</w:t>
      </w:r>
    </w:p>
    <w:p w:rsidR="00B74DF3" w:rsidRDefault="00B74DF3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B74DF3" w:rsidRDefault="00B74DF3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B74DF3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38.02.08 Торговое дело</w:t>
      </w:r>
    </w:p>
    <w:p w:rsidR="00270DF9" w:rsidRPr="00270DF9" w:rsidRDefault="00270DF9" w:rsidP="00270DF9">
      <w:pPr>
        <w:jc w:val="center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proofErr w:type="gramStart"/>
      <w:r w:rsidRPr="00270DF9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(направленность:</w:t>
      </w:r>
      <w:proofErr w:type="gramEnd"/>
      <w:r w:rsidRPr="00270DF9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proofErr w:type="gramStart"/>
      <w:r w:rsidRPr="00270DF9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Товароведение и продажа потребительских товаров)</w:t>
      </w:r>
      <w:proofErr w:type="gramEnd"/>
    </w:p>
    <w:p w:rsidR="00270DF9" w:rsidRDefault="00270DF9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:rsidR="005653B6" w:rsidRDefault="00876C7B" w:rsidP="00270DF9">
      <w:pPr>
        <w:contextualSpacing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квалификация выпускника</w:t>
      </w:r>
      <w:r w:rsidR="00270DF9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:</w:t>
      </w:r>
      <w:r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</w:p>
    <w:p w:rsidR="005653B6" w:rsidRDefault="00B74DF3" w:rsidP="00270DF9">
      <w:pPr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74DF3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Специалист торгового дела</w:t>
      </w: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270DF9" w:rsidRDefault="00270DF9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C02497" w:rsidRPr="00C02497" w:rsidRDefault="007A14E6" w:rsidP="00C02497">
      <w:pPr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Год начала подготовки: 2025</w:t>
      </w:r>
      <w:bookmarkStart w:id="0" w:name="_GoBack"/>
      <w:bookmarkEnd w:id="0"/>
    </w:p>
    <w:p w:rsidR="00270DF9" w:rsidRDefault="00270DF9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653B6" w:rsidRDefault="005653B6" w:rsidP="00270DF9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7C6D4B" w:rsidRDefault="007C6D4B" w:rsidP="00270DF9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653B6" w:rsidRDefault="007C6D4B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</w:t>
      </w:r>
      <w:r>
        <w:rPr>
          <w:rFonts w:ascii="Times New Roman" w:hAnsi="Times New Roman" w:cs="Times New Roman"/>
          <w:sz w:val="28"/>
          <w:szCs w:val="28"/>
        </w:rPr>
        <w:br/>
        <w:t>2025</w:t>
      </w:r>
      <w:r w:rsidR="00876C7B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5653B6" w:rsidRDefault="005653B6" w:rsidP="00270DF9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1" w:name="bookmark6"/>
    </w:p>
    <w:p w:rsidR="005653B6" w:rsidRPr="00270DF9" w:rsidRDefault="00876C7B" w:rsidP="00270DF9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Рабочая программа </w:t>
      </w:r>
      <w:r w:rsidR="005F7F67" w:rsidRPr="005F7F67">
        <w:rPr>
          <w:rFonts w:ascii="Times New Roman" w:hAnsi="Times New Roman" w:cs="Times New Roman"/>
          <w:sz w:val="28"/>
          <w:szCs w:val="20"/>
          <w:lang w:eastAsia="en-US"/>
        </w:rPr>
        <w:t>общеобразовательной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дисциплины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Иностранный язык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 от 17.05. 2012 г. № 413, федерального государственного образовательного стандарта среднего профессионального образования по </w:t>
      </w:r>
      <w:r w:rsidR="00B74DF3">
        <w:rPr>
          <w:rFonts w:ascii="Times New Roman" w:hAnsi="Times New Roman" w:cs="Times New Roman"/>
          <w:sz w:val="28"/>
          <w:szCs w:val="28"/>
          <w:lang w:eastAsia="en-US"/>
        </w:rPr>
        <w:t>специальности</w:t>
      </w:r>
      <w:r w:rsidR="00B74DF3" w:rsidRPr="00B74DF3">
        <w:rPr>
          <w:rFonts w:ascii="Times New Roman" w:hAnsi="Times New Roman" w:cs="Times New Roman"/>
          <w:sz w:val="28"/>
          <w:szCs w:val="28"/>
          <w:lang w:eastAsia="en-US"/>
        </w:rPr>
        <w:t xml:space="preserve"> 38.02.08 Торговое дело</w:t>
      </w:r>
      <w:r w:rsidR="00270DF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70DF9" w:rsidRPr="00270DF9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(направленность:</w:t>
      </w:r>
      <w:proofErr w:type="gramEnd"/>
      <w:r w:rsidR="00270DF9" w:rsidRPr="00270DF9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proofErr w:type="gramStart"/>
      <w:r w:rsidR="00270DF9" w:rsidRPr="00270DF9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Товароведение и продажа потребительских товаров)</w:t>
      </w:r>
      <w:r w:rsidR="00B74DF3" w:rsidRPr="00B74DF3">
        <w:rPr>
          <w:rFonts w:ascii="Times New Roman" w:hAnsi="Times New Roman" w:cs="Times New Roman"/>
          <w:sz w:val="28"/>
          <w:szCs w:val="28"/>
          <w:lang w:eastAsia="en-US"/>
        </w:rPr>
        <w:t>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утвержденного приказом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 от </w:t>
      </w:r>
      <w:r w:rsidR="00270DF9" w:rsidRPr="00270DF9">
        <w:rPr>
          <w:rFonts w:ascii="Times New Roman" w:hAnsi="Times New Roman" w:cs="Times New Roman"/>
          <w:color w:val="auto"/>
          <w:sz w:val="28"/>
          <w:szCs w:val="28"/>
          <w:lang w:eastAsia="en-US"/>
        </w:rPr>
        <w:t>19 июля 2023 г. № 548.</w:t>
      </w:r>
      <w:proofErr w:type="gramEnd"/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876C7B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СОСТАВИТЕЛЬ:</w:t>
      </w:r>
    </w:p>
    <w:p w:rsidR="005653B6" w:rsidRDefault="00B74DF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Ахмедова Р.Н</w:t>
      </w:r>
      <w:r w:rsidR="00876C7B">
        <w:rPr>
          <w:rFonts w:ascii="Times New Roman" w:hAnsi="Times New Roman" w:cs="Times New Roman"/>
          <w:sz w:val="28"/>
        </w:rPr>
        <w:t xml:space="preserve">., старший преподаватель </w:t>
      </w:r>
      <w:r w:rsidR="00876C7B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="00876C7B">
        <w:rPr>
          <w:rFonts w:ascii="Times New Roman" w:hAnsi="Times New Roman" w:cs="Times New Roman"/>
          <w:sz w:val="28"/>
        </w:rPr>
        <w:t>иностранных языков и русской филологии.</w:t>
      </w: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</w:p>
    <w:p w:rsidR="005653B6" w:rsidRDefault="00876C7B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РЕЦЕНЗЕНТ:</w:t>
      </w:r>
    </w:p>
    <w:p w:rsidR="005653B6" w:rsidRDefault="00876C7B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Чирейкина</w:t>
      </w:r>
      <w:proofErr w:type="spellEnd"/>
      <w:r>
        <w:rPr>
          <w:rFonts w:ascii="Times New Roman" w:hAnsi="Times New Roman" w:cs="Times New Roman"/>
          <w:sz w:val="28"/>
        </w:rPr>
        <w:t xml:space="preserve"> О.Ю., канд. </w:t>
      </w:r>
      <w:proofErr w:type="spellStart"/>
      <w:r>
        <w:rPr>
          <w:rFonts w:ascii="Times New Roman" w:hAnsi="Times New Roman" w:cs="Times New Roman"/>
          <w:sz w:val="28"/>
        </w:rPr>
        <w:t>филол</w:t>
      </w:r>
      <w:proofErr w:type="spellEnd"/>
      <w:r>
        <w:rPr>
          <w:rFonts w:ascii="Times New Roman" w:hAnsi="Times New Roman" w:cs="Times New Roman"/>
          <w:sz w:val="28"/>
        </w:rPr>
        <w:t xml:space="preserve">. наук, доцент </w:t>
      </w:r>
      <w:r>
        <w:rPr>
          <w:rFonts w:ascii="Times New Roman" w:hAnsi="Times New Roman" w:cs="Times New Roman"/>
          <w:sz w:val="28"/>
          <w:szCs w:val="28"/>
        </w:rPr>
        <w:t xml:space="preserve">кафедры </w:t>
      </w:r>
      <w:r>
        <w:rPr>
          <w:rFonts w:ascii="Times New Roman" w:hAnsi="Times New Roman" w:cs="Times New Roman"/>
          <w:sz w:val="28"/>
        </w:rPr>
        <w:t>иностранных языков и русской филологии.</w:t>
      </w: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5653B6" w:rsidRDefault="005653B6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5653B6" w:rsidRDefault="005653B6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5653B6" w:rsidRDefault="005653B6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5653B6" w:rsidRDefault="005653B6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5653B6" w:rsidRDefault="005653B6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5653B6" w:rsidRDefault="005653B6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7C6D4B" w:rsidRDefault="007C6D4B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5653B6" w:rsidRDefault="005653B6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5653B6" w:rsidRDefault="005653B6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5653B6" w:rsidRDefault="007C6D4B" w:rsidP="007C6D4B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876C7B">
        <w:rPr>
          <w:rFonts w:ascii="Times New Roman" w:hAnsi="Times New Roman" w:cs="Times New Roman"/>
          <w:sz w:val="28"/>
        </w:rPr>
        <w:t xml:space="preserve">Рабочая программа </w:t>
      </w:r>
      <w:r w:rsidR="00270DF9" w:rsidRPr="005F7F67">
        <w:rPr>
          <w:rFonts w:ascii="Times New Roman" w:hAnsi="Times New Roman" w:cs="Times New Roman"/>
          <w:sz w:val="28"/>
          <w:szCs w:val="20"/>
          <w:lang w:eastAsia="en-US"/>
        </w:rPr>
        <w:t>общеобразовательной</w:t>
      </w:r>
      <w:r w:rsidR="00270DF9">
        <w:rPr>
          <w:rFonts w:ascii="Times New Roman" w:hAnsi="Times New Roman" w:cs="Times New Roman"/>
          <w:sz w:val="28"/>
        </w:rPr>
        <w:t xml:space="preserve"> </w:t>
      </w:r>
      <w:r w:rsidR="00876C7B">
        <w:rPr>
          <w:rFonts w:ascii="Times New Roman" w:hAnsi="Times New Roman" w:cs="Times New Roman"/>
          <w:sz w:val="28"/>
        </w:rPr>
        <w:t xml:space="preserve">дисциплины </w:t>
      </w:r>
      <w:r w:rsidR="005F7F67">
        <w:rPr>
          <w:rFonts w:ascii="Times New Roman" w:hAnsi="Times New Roman" w:cs="Times New Roman"/>
          <w:i/>
          <w:sz w:val="28"/>
        </w:rPr>
        <w:t>ОД</w:t>
      </w:r>
      <w:r w:rsidR="00876C7B">
        <w:rPr>
          <w:rFonts w:ascii="Times New Roman" w:hAnsi="Times New Roman" w:cs="Times New Roman"/>
          <w:i/>
          <w:sz w:val="28"/>
        </w:rPr>
        <w:t xml:space="preserve">.06 Иностранный язык </w:t>
      </w:r>
      <w:proofErr w:type="gramStart"/>
      <w:r w:rsidR="00876C7B">
        <w:rPr>
          <w:rFonts w:ascii="Times New Roman" w:hAnsi="Times New Roman" w:cs="Times New Roman"/>
          <w:sz w:val="28"/>
          <w:szCs w:val="28"/>
        </w:rPr>
        <w:t>рассмотрена и одобрена</w:t>
      </w:r>
      <w:proofErr w:type="gramEnd"/>
      <w:r w:rsidR="00876C7B">
        <w:rPr>
          <w:rFonts w:ascii="Times New Roman" w:hAnsi="Times New Roman" w:cs="Times New Roman"/>
          <w:sz w:val="28"/>
          <w:szCs w:val="28"/>
        </w:rPr>
        <w:t xml:space="preserve"> на заседании кафедры </w:t>
      </w:r>
      <w:r w:rsidR="00876C7B">
        <w:rPr>
          <w:rFonts w:ascii="Times New Roman" w:hAnsi="Times New Roman" w:cs="Times New Roman"/>
          <w:sz w:val="28"/>
        </w:rPr>
        <w:t xml:space="preserve">иностранных языков и русской филологии, </w:t>
      </w:r>
      <w:r w:rsidR="00876C7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Pr="007C6D4B">
        <w:rPr>
          <w:rFonts w:ascii="Times New Roman" w:eastAsia="Courier New" w:hAnsi="Times New Roman" w:cs="Times New Roman"/>
          <w:sz w:val="28"/>
          <w:szCs w:val="28"/>
        </w:rPr>
        <w:t>от 28 мая 2025 г. № 8.</w:t>
      </w:r>
    </w:p>
    <w:p w:rsidR="005653B6" w:rsidRDefault="005653B6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653B6" w:rsidRDefault="00876C7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Заведующий кафедрой </w:t>
      </w:r>
    </w:p>
    <w:p w:rsidR="005653B6" w:rsidRDefault="00876C7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иностранных языков и русской филологии              </w:t>
      </w:r>
      <w:r w:rsidR="00270DF9" w:rsidRPr="00270DF9"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inline distT="0" distB="0" distL="0" distR="0" wp14:anchorId="0FA7820A" wp14:editId="283472E1">
            <wp:extent cx="278296" cy="206600"/>
            <wp:effectExtent l="0" t="0" r="762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280558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F7F67"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О.Ю.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Чирейкина</w:t>
      </w:r>
      <w:proofErr w:type="spellEnd"/>
    </w:p>
    <w:p w:rsidR="005653B6" w:rsidRDefault="00876C7B" w:rsidP="005F7F67">
      <w:pPr>
        <w:tabs>
          <w:tab w:val="left" w:pos="9356"/>
        </w:tabs>
        <w:ind w:right="339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br w:type="page"/>
      </w:r>
      <w:bookmarkStart w:id="2" w:name="bookmark11"/>
      <w:bookmarkEnd w:id="1"/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5653B6" w:rsidRDefault="00876C7B">
      <w:pPr>
        <w:pStyle w:val="af1"/>
        <w:widowControl w:val="0"/>
        <w:numPr>
          <w:ilvl w:val="0"/>
          <w:numId w:val="1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РАБОЧЕЙ ПРОГРАММЫ </w:t>
      </w:r>
      <w:r w:rsidR="005F7F67">
        <w:rPr>
          <w:rFonts w:ascii="Times New Roman" w:hAnsi="Times New Roman" w:cs="Times New Roman"/>
          <w:b/>
          <w:sz w:val="28"/>
          <w:szCs w:val="28"/>
        </w:rPr>
        <w:t xml:space="preserve">   ОБЩЕОБРАЗОВАТЕЛЬНОЙ </w:t>
      </w:r>
      <w:r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5653B6" w:rsidRDefault="00876C7B">
      <w:pPr>
        <w:pStyle w:val="af1"/>
        <w:widowControl w:val="0"/>
        <w:numPr>
          <w:ilvl w:val="0"/>
          <w:numId w:val="1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</w:t>
      </w:r>
      <w:r w:rsidR="005F7F67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5653B6" w:rsidRDefault="00876C7B">
      <w:pPr>
        <w:pStyle w:val="af1"/>
        <w:widowControl w:val="0"/>
        <w:numPr>
          <w:ilvl w:val="0"/>
          <w:numId w:val="1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РЕАЛИЗАЦИИ</w:t>
      </w:r>
      <w:r w:rsidR="005F7F67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5653B6" w:rsidRDefault="00876C7B">
      <w:pPr>
        <w:pStyle w:val="af1"/>
        <w:widowControl w:val="0"/>
        <w:numPr>
          <w:ilvl w:val="0"/>
          <w:numId w:val="1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5F7F6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</w:t>
      </w:r>
      <w:r>
        <w:rPr>
          <w:rFonts w:ascii="Times New Roman" w:hAnsi="Times New Roman" w:cs="Times New Roman"/>
          <w:b/>
          <w:sz w:val="28"/>
          <w:szCs w:val="28"/>
        </w:rPr>
        <w:t>ДИСЦИПЛИНЫ</w:t>
      </w:r>
      <w:bookmarkEnd w:id="2"/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653B6" w:rsidRDefault="00270DF9">
      <w:pPr>
        <w:pStyle w:val="24"/>
        <w:keepNext/>
        <w:keepLines/>
        <w:shd w:val="clear" w:color="auto" w:fill="auto"/>
        <w:spacing w:after="377" w:line="346" w:lineRule="exact"/>
        <w:ind w:left="1240" w:right="124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12"/>
      <w:r>
        <w:rPr>
          <w:rFonts w:ascii="Times New Roman" w:hAnsi="Times New Roman" w:cs="Times New Roman"/>
          <w:sz w:val="28"/>
          <w:szCs w:val="28"/>
        </w:rPr>
        <w:lastRenderedPageBreak/>
        <w:t xml:space="preserve">1. ОБЩАЯ ХАРАКТЕРИСТИКА РАБОЧЕЙ ПРОГРАММЫ ОБЩЕОБРАЗОВАТЕЛЬНОЙ ДИСЦИПЛИНЫ </w:t>
      </w:r>
      <w:bookmarkEnd w:id="3"/>
    </w:p>
    <w:p w:rsidR="005653B6" w:rsidRDefault="00876C7B">
      <w:pPr>
        <w:pStyle w:val="24"/>
        <w:keepNext/>
        <w:keepLines/>
        <w:shd w:val="clear" w:color="auto" w:fill="auto"/>
        <w:spacing w:after="0" w:line="36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14"/>
      <w:bookmarkStart w:id="5" w:name="bookmark13"/>
      <w:r>
        <w:rPr>
          <w:rFonts w:ascii="Times New Roman" w:hAnsi="Times New Roman" w:cs="Times New Roman"/>
          <w:sz w:val="28"/>
          <w:szCs w:val="28"/>
        </w:rPr>
        <w:t>1.1. Место дисциплины в структуре основной образовательной программы:</w:t>
      </w:r>
      <w:bookmarkEnd w:id="4"/>
      <w:bookmarkEnd w:id="5"/>
    </w:p>
    <w:p w:rsidR="00270DF9" w:rsidRPr="00270DF9" w:rsidRDefault="00876C7B" w:rsidP="00270DF9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 w:rsidR="005F7F67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. 06  Иностранный язык является обязательной частью общеобразовательного цикла образовательной программы в соответствии с ФГОС по специальности </w:t>
      </w:r>
      <w:r w:rsidR="00B74DF3" w:rsidRPr="00B74DF3">
        <w:rPr>
          <w:rFonts w:ascii="Times New Roman" w:hAnsi="Times New Roman" w:cs="Times New Roman"/>
          <w:sz w:val="28"/>
          <w:szCs w:val="28"/>
        </w:rPr>
        <w:t>38.02.08 Торговое дело</w:t>
      </w:r>
      <w:r w:rsidR="00270DF9">
        <w:rPr>
          <w:rFonts w:ascii="Times New Roman" w:hAnsi="Times New Roman" w:cs="Times New Roman"/>
          <w:sz w:val="28"/>
          <w:szCs w:val="28"/>
        </w:rPr>
        <w:t xml:space="preserve"> </w:t>
      </w:r>
      <w:r w:rsidR="00270DF9" w:rsidRPr="00270DF9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(направленность:</w:t>
      </w:r>
      <w:proofErr w:type="gramEnd"/>
      <w:r w:rsidR="00270DF9" w:rsidRPr="00270DF9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proofErr w:type="gramStart"/>
      <w:r w:rsidR="00270DF9" w:rsidRPr="00270DF9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Товароведение и продажа потребительских товаров)</w:t>
      </w:r>
      <w:proofErr w:type="gramEnd"/>
    </w:p>
    <w:p w:rsidR="005653B6" w:rsidRDefault="005653B6">
      <w:pPr>
        <w:pStyle w:val="ConsPlusTitle"/>
        <w:spacing w:line="360" w:lineRule="auto"/>
        <w:ind w:firstLine="709"/>
        <w:rPr>
          <w:rFonts w:ascii="Times New Roman" w:hAnsi="Times New Roman" w:cs="Times New Roman"/>
          <w:b w:val="0"/>
        </w:rPr>
      </w:pPr>
    </w:p>
    <w:p w:rsidR="005653B6" w:rsidRDefault="00876C7B">
      <w:pPr>
        <w:pStyle w:val="24"/>
        <w:keepNext/>
        <w:keepLines/>
        <w:shd w:val="clear" w:color="auto" w:fill="auto"/>
        <w:spacing w:after="0" w:line="36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5"/>
      <w:r>
        <w:rPr>
          <w:rStyle w:val="21pt"/>
          <w:rFonts w:ascii="Times New Roman" w:hAnsi="Times New Roman" w:cs="Times New Roman"/>
          <w:b/>
          <w:bCs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Цели и планируемые результаты освоения дисциплины:</w:t>
      </w:r>
      <w:bookmarkEnd w:id="6"/>
    </w:p>
    <w:p w:rsidR="005653B6" w:rsidRDefault="00876C7B">
      <w:pPr>
        <w:pStyle w:val="24"/>
        <w:keepNext/>
        <w:keepLines/>
        <w:shd w:val="clear" w:color="auto" w:fill="auto"/>
        <w:tabs>
          <w:tab w:val="left" w:pos="793"/>
        </w:tabs>
        <w:spacing w:after="0" w:line="36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6"/>
      <w:r>
        <w:rPr>
          <w:rFonts w:ascii="Times New Roman" w:hAnsi="Times New Roman" w:cs="Times New Roman"/>
          <w:sz w:val="28"/>
          <w:szCs w:val="28"/>
        </w:rPr>
        <w:t>1.2.1.Цели дисциплины</w:t>
      </w:r>
      <w:bookmarkEnd w:id="7"/>
    </w:p>
    <w:p w:rsidR="005653B6" w:rsidRDefault="00876C7B">
      <w:pPr>
        <w:pStyle w:val="50"/>
        <w:shd w:val="clear" w:color="auto" w:fill="auto"/>
        <w:spacing w:before="0" w:after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«Иностранный язык» направлено на достижение следующих целей:</w:t>
      </w:r>
    </w:p>
    <w:p w:rsidR="005653B6" w:rsidRDefault="00876C7B">
      <w:pPr>
        <w:pStyle w:val="50"/>
        <w:numPr>
          <w:ilvl w:val="0"/>
          <w:numId w:val="2"/>
        </w:numPr>
        <w:shd w:val="clear" w:color="auto" w:fill="auto"/>
        <w:tabs>
          <w:tab w:val="left" w:pos="543"/>
        </w:tabs>
        <w:spacing w:before="0" w:after="0" w:line="360" w:lineRule="auto"/>
        <w:ind w:left="38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понимание иностранного языка как средства межличностного и профессионального общения, инструмента познания, самообразования, социализации и самореализации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полиязычном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поликультурном мире;</w:t>
      </w:r>
    </w:p>
    <w:p w:rsidR="005653B6" w:rsidRDefault="00876C7B">
      <w:pPr>
        <w:pStyle w:val="50"/>
        <w:numPr>
          <w:ilvl w:val="0"/>
          <w:numId w:val="2"/>
        </w:numPr>
        <w:shd w:val="clear" w:color="auto" w:fill="auto"/>
        <w:tabs>
          <w:tab w:val="left" w:pos="534"/>
        </w:tabs>
        <w:spacing w:before="0" w:after="0" w:line="360" w:lineRule="auto"/>
        <w:ind w:left="38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5653B6" w:rsidRDefault="00876C7B">
      <w:pPr>
        <w:pStyle w:val="50"/>
        <w:shd w:val="clear" w:color="auto" w:fill="auto"/>
        <w:spacing w:before="0" w:after="0" w:line="360" w:lineRule="auto"/>
        <w:ind w:left="38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•развитие национального самосознания, общечеловеческих ценностей, стремления к лучшему пониманию культуры своего народа и народов стран изучаемого языка.</w:t>
      </w:r>
    </w:p>
    <w:p w:rsidR="005653B6" w:rsidRDefault="00876C7B">
      <w:pPr>
        <w:pStyle w:val="24"/>
        <w:keepNext/>
        <w:keepLines/>
        <w:shd w:val="clear" w:color="auto" w:fill="auto"/>
        <w:tabs>
          <w:tab w:val="left" w:pos="793"/>
        </w:tabs>
        <w:spacing w:after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17"/>
      <w:r>
        <w:rPr>
          <w:rFonts w:ascii="Times New Roman" w:hAnsi="Times New Roman" w:cs="Times New Roman"/>
          <w:sz w:val="28"/>
          <w:szCs w:val="28"/>
        </w:rPr>
        <w:t>1.2.2. Планируемые результаты освоения общеобразовательной дисциплины в соответствии с ФГОС СПО и на основе ФГОС С</w:t>
      </w:r>
      <w:bookmarkEnd w:id="8"/>
      <w:r>
        <w:rPr>
          <w:rFonts w:ascii="Times New Roman" w:hAnsi="Times New Roman" w:cs="Times New Roman"/>
          <w:sz w:val="28"/>
          <w:szCs w:val="28"/>
        </w:rPr>
        <w:t>ОО</w:t>
      </w:r>
    </w:p>
    <w:p w:rsidR="005653B6" w:rsidRDefault="00876C7B">
      <w:pPr>
        <w:pStyle w:val="50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5653B6">
          <w:pgSz w:w="11905" w:h="16837"/>
          <w:pgMar w:top="518" w:right="697" w:bottom="2836" w:left="1418" w:header="0" w:footer="3" w:gutter="0"/>
          <w:cols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Особое значение дисциплина имеет при формировании и развитии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ПМ</w:t>
      </w: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3227"/>
        <w:gridCol w:w="4929"/>
        <w:gridCol w:w="6553"/>
      </w:tblGrid>
      <w:tr w:rsidR="005653B6">
        <w:tc>
          <w:tcPr>
            <w:tcW w:w="3227" w:type="dxa"/>
            <w:vMerge w:val="restart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Код и наименование</w:t>
            </w: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формируемых</w:t>
            </w:r>
          </w:p>
          <w:p w:rsidR="005653B6" w:rsidRDefault="00876C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компетенций</w:t>
            </w:r>
          </w:p>
        </w:tc>
        <w:tc>
          <w:tcPr>
            <w:tcW w:w="11482" w:type="dxa"/>
            <w:gridSpan w:val="2"/>
          </w:tcPr>
          <w:p w:rsidR="005653B6" w:rsidRDefault="00876C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5653B6">
        <w:tc>
          <w:tcPr>
            <w:tcW w:w="3227" w:type="dxa"/>
            <w:vMerge/>
          </w:tcPr>
          <w:p w:rsidR="005653B6" w:rsidRDefault="005653B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9" w:type="dxa"/>
          </w:tcPr>
          <w:p w:rsidR="005653B6" w:rsidRDefault="00876C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6553" w:type="dxa"/>
          </w:tcPr>
          <w:p w:rsidR="005653B6" w:rsidRDefault="00876C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Дисциплинарные</w:t>
            </w:r>
          </w:p>
        </w:tc>
      </w:tr>
      <w:tr w:rsidR="005653B6">
        <w:tc>
          <w:tcPr>
            <w:tcW w:w="3227" w:type="dxa"/>
          </w:tcPr>
          <w:p w:rsidR="005653B6" w:rsidRDefault="00876C7B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929" w:type="dxa"/>
          </w:tcPr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готовность к труду, осознание ценности мастерства, трудолюбие;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готовность к активной деятельности технологической и   социально направленности, способы инициировать, планировать и самостоятельно выполнять такую деятельность;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интерес к различным сферам профессиональной деятельности,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базовые логические действия: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-самостоятельно формулировать и актуализировать проблему, рассматривать ее всесторонне;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-определять цели деятельности, задавать параметры и критерии их достижения;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-выявлять закономерности и противоречия в рассматриваемых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явлениях;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-развивать креативное мышление при решении жизненных проблем.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-уметь переносить знания в познавательную и практическую области жизнедеятельности;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-уметь интегрировать знания из разных предметных областей;</w:t>
            </w:r>
          </w:p>
          <w:p w:rsidR="005653B6" w:rsidRDefault="00876C7B">
            <w:pPr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-выдвигать новые идеи, предлагать оригинальные подходы и решения.</w:t>
            </w:r>
          </w:p>
        </w:tc>
        <w:tc>
          <w:tcPr>
            <w:tcW w:w="6553" w:type="dxa"/>
          </w:tcPr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-владеть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Природы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-создавать устные связные монологические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высказывания (описание/характеристика, повествование/обобщение) с изложением своего мнения и краткой аргументации объемом 14-15 фраз в рамках отобранного тематического содержания речи; передавать основное содержание прочитанного/прослушанного текста с выражением 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своего отношения; устно представлять в объеме 15-15 фраз результаты выполненной проектной работы;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 сплошные тексты (таблицы, диаграммы, графики) и понимать представленную в них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письменная речь: заполнять анкеты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  <w:proofErr w:type="gramEnd"/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интонационных особенностей, в том числе применять правило отсутствия фразового ударения на служебных словах;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владеть пунктуационными навыками: использовать запятую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перечислении, обращении и при выделении вводных слов; апостроф, точку, вопросительный и восклицательный знаки;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ставить точку после заголовка; правильно оформлять прямую речь, электронное сообщение личного характера;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-знать и понимать основные значения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-выявлять признаки изученных грамматических и лексических явлений по заданным основаниям;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задачей;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-уметь сравнивать, классифицировать,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5653B6" w:rsidRDefault="00876C7B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5653B6">
        <w:tc>
          <w:tcPr>
            <w:tcW w:w="3227" w:type="dxa"/>
          </w:tcPr>
          <w:p w:rsidR="005653B6" w:rsidRDefault="00876C7B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4929" w:type="dxa"/>
          </w:tcPr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области ценности научного познания: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-совершенствование языковой и читательской культуры как средства взаимодействия между людьми и познания мира;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-оценивать достоверность, легитимность информации, ее соответствие правовым и морально-этическим нормам;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-использовать средства информационных и коммуникационных технологий в решении когнитивных,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5653B6" w:rsidRDefault="00876C7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553" w:type="dxa"/>
          </w:tcPr>
          <w:p w:rsidR="005653B6" w:rsidRDefault="00876C7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-владеть социокультурными значениями и умениями: знать 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5653B6" w:rsidRDefault="00876C7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-знать/понимать и использовать в устной и письменной речи наиболее употребительную тематическую фоновую лексику и реалии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уважение к иной культуре; соблюдать нормы вежливости в межкультурном общении;</w:t>
            </w:r>
          </w:p>
          <w:p w:rsidR="005653B6" w:rsidRDefault="00876C7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5653B6" w:rsidRDefault="00876C7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5653B6" w:rsidRDefault="00876C7B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5653B6">
        <w:tc>
          <w:tcPr>
            <w:tcW w:w="3227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4929" w:type="dxa"/>
          </w:tcPr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к саморазвитию, самостоятельности и самоопределению;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-овладение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навыками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учебно-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исследовательской, проектной и социальной деятельности;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универсальными</w:t>
            </w:r>
            <w:proofErr w:type="gramEnd"/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коммуникативными действиями: 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-понимать и использовать преимущества командной и индивидуальной работы;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-принимать цели совместной деятельности, организовывать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-координировать и выполнять работу в условиях реального, виртуального и комбинированного взаимодействия;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-принимать мотивы и аргументы других людей при анализе результатов деятельности;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-признавать свое право и право других людей на ошибки;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человека.</w:t>
            </w:r>
          </w:p>
        </w:tc>
        <w:tc>
          <w:tcPr>
            <w:tcW w:w="6553" w:type="dxa"/>
          </w:tcPr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своего отношения; устно представлять в объеме 14-15 фраз результаты выполненной проектной работы;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-соблюдать правила информационной безопасности в ситуациях повседневной жизни и при работе в информационно- телекоммуникационной сети "Интернет" (далее - сеть Интернет); использовать приобретенные умения и навыки в процессе онлай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  <w:p w:rsidR="005653B6" w:rsidRDefault="005653B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>
        <w:tc>
          <w:tcPr>
            <w:tcW w:w="3227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29" w:type="dxa"/>
          </w:tcPr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мотивации к обучению и личностному развитию;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области ценности научного познания: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сформированность мировоззрения, соответствующего современному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-совершенствование языковой и читательской культуры как средства взаимодействия между людьми и познания мира;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-овладение видами деятельности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-формирование научного типа мышления, владение научной терминологией, ключевыми понятиями и методами;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553" w:type="dxa"/>
          </w:tcPr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основного содержания, с пониманием нужной/интересующей/запрашиваемой информации;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5653B6" w:rsidRDefault="0087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«Интернет» (далее –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5653B6" w:rsidRDefault="005653B6">
      <w:pPr>
        <w:rPr>
          <w:rFonts w:asciiTheme="minorHAnsi" w:hAnsiTheme="minorHAnsi" w:cstheme="minorHAnsi"/>
          <w:sz w:val="22"/>
          <w:szCs w:val="22"/>
        </w:rPr>
      </w:pPr>
    </w:p>
    <w:p w:rsidR="005653B6" w:rsidRDefault="005653B6">
      <w:pPr>
        <w:rPr>
          <w:rFonts w:asciiTheme="minorHAnsi" w:hAnsiTheme="minorHAnsi" w:cstheme="minorHAnsi"/>
          <w:sz w:val="22"/>
          <w:szCs w:val="22"/>
        </w:rPr>
      </w:pPr>
    </w:p>
    <w:p w:rsidR="005653B6" w:rsidRDefault="005653B6">
      <w:pPr>
        <w:rPr>
          <w:rFonts w:asciiTheme="minorHAnsi" w:hAnsiTheme="minorHAnsi" w:cstheme="minorHAnsi"/>
          <w:sz w:val="22"/>
          <w:szCs w:val="22"/>
        </w:rPr>
      </w:pPr>
    </w:p>
    <w:p w:rsidR="005653B6" w:rsidRDefault="005653B6">
      <w:pPr>
        <w:rPr>
          <w:rFonts w:asciiTheme="minorHAnsi" w:hAnsiTheme="minorHAnsi" w:cstheme="minorHAnsi"/>
          <w:sz w:val="22"/>
          <w:szCs w:val="22"/>
        </w:rPr>
        <w:sectPr w:rsidR="005653B6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5653B6" w:rsidRDefault="00270D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</w:p>
    <w:p w:rsidR="005653B6" w:rsidRDefault="00876C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2.1. Объем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270DF9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дисциплины и виды учебной работы</w:t>
      </w:r>
    </w:p>
    <w:p w:rsidR="005653B6" w:rsidRDefault="005653B6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83"/>
        <w:gridCol w:w="2261"/>
      </w:tblGrid>
      <w:tr w:rsidR="005653B6">
        <w:tc>
          <w:tcPr>
            <w:tcW w:w="7083" w:type="dxa"/>
          </w:tcPr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2261" w:type="dxa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в часах</w:t>
            </w:r>
          </w:p>
        </w:tc>
      </w:tr>
      <w:tr w:rsidR="005653B6">
        <w:tc>
          <w:tcPr>
            <w:tcW w:w="7083" w:type="dxa"/>
          </w:tcPr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Общий объем</w:t>
            </w:r>
          </w:p>
        </w:tc>
        <w:tc>
          <w:tcPr>
            <w:tcW w:w="2261" w:type="dxa"/>
          </w:tcPr>
          <w:p w:rsidR="005653B6" w:rsidRDefault="005F7F6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653B6">
        <w:tc>
          <w:tcPr>
            <w:tcW w:w="7083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1" w:type="dxa"/>
            <w:shd w:val="clear" w:color="auto" w:fill="auto"/>
          </w:tcPr>
          <w:p w:rsidR="005653B6" w:rsidRDefault="005653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>
        <w:tc>
          <w:tcPr>
            <w:tcW w:w="7083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261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653B6">
        <w:tc>
          <w:tcPr>
            <w:tcW w:w="7083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</w:t>
            </w:r>
          </w:p>
        </w:tc>
        <w:tc>
          <w:tcPr>
            <w:tcW w:w="2261" w:type="dxa"/>
            <w:shd w:val="clear" w:color="auto" w:fill="auto"/>
          </w:tcPr>
          <w:p w:rsidR="005653B6" w:rsidRDefault="005653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>
        <w:tc>
          <w:tcPr>
            <w:tcW w:w="7083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53B6">
        <w:tc>
          <w:tcPr>
            <w:tcW w:w="7083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653B6">
        <w:tc>
          <w:tcPr>
            <w:tcW w:w="7083" w:type="dxa"/>
            <w:shd w:val="clear" w:color="auto" w:fill="auto"/>
          </w:tcPr>
          <w:p w:rsidR="005653B6" w:rsidRDefault="00876C7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2261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653B6">
        <w:tc>
          <w:tcPr>
            <w:tcW w:w="7083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261" w:type="dxa"/>
            <w:shd w:val="clear" w:color="auto" w:fill="auto"/>
          </w:tcPr>
          <w:p w:rsidR="005653B6" w:rsidRDefault="005653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>
        <w:tc>
          <w:tcPr>
            <w:tcW w:w="7083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53B6">
        <w:tc>
          <w:tcPr>
            <w:tcW w:w="7083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653B6">
        <w:tc>
          <w:tcPr>
            <w:tcW w:w="7083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нет)</w:t>
            </w:r>
          </w:p>
        </w:tc>
        <w:tc>
          <w:tcPr>
            <w:tcW w:w="2261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53B6">
        <w:tc>
          <w:tcPr>
            <w:tcW w:w="7083" w:type="dxa"/>
            <w:shd w:val="clear" w:color="auto" w:fill="auto"/>
          </w:tcPr>
          <w:p w:rsidR="00270DF9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Промежуточная аттестация </w:t>
            </w:r>
          </w:p>
          <w:p w:rsidR="005653B6" w:rsidRDefault="00876C7B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(дифференцированный зачет)</w:t>
            </w:r>
          </w:p>
        </w:tc>
        <w:tc>
          <w:tcPr>
            <w:tcW w:w="2261" w:type="dxa"/>
            <w:shd w:val="clear" w:color="auto" w:fill="auto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653B6" w:rsidRDefault="005653B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  <w:sectPr w:rsidR="005653B6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5653B6" w:rsidRDefault="00876C7B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общеобразовательной дисциплины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862"/>
        <w:gridCol w:w="1530"/>
        <w:gridCol w:w="3148"/>
      </w:tblGrid>
      <w:tr w:rsidR="005653B6">
        <w:trPr>
          <w:trHeight w:val="789"/>
        </w:trPr>
        <w:tc>
          <w:tcPr>
            <w:tcW w:w="3061" w:type="dxa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</w:p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5653B6" w:rsidRDefault="00876C7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общие компетенции и профессиональные компетенции</w:t>
            </w:r>
          </w:p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>
        <w:trPr>
          <w:trHeight w:val="291"/>
        </w:trPr>
        <w:tc>
          <w:tcPr>
            <w:tcW w:w="3061" w:type="dxa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2" w:type="dxa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653B6">
        <w:trPr>
          <w:trHeight w:val="446"/>
        </w:trPr>
        <w:tc>
          <w:tcPr>
            <w:tcW w:w="14601" w:type="dxa"/>
            <w:gridSpan w:val="4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</w:tr>
      <w:tr w:rsidR="005653B6">
        <w:trPr>
          <w:trHeight w:val="1643"/>
        </w:trPr>
        <w:tc>
          <w:tcPr>
            <w:tcW w:w="3061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Входное тестирование</w:t>
            </w:r>
          </w:p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5653B6" w:rsidRDefault="00876C7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 входного уровня владения иностранным языком обучающегося</w:t>
            </w:r>
          </w:p>
          <w:p w:rsidR="005653B6" w:rsidRDefault="00876C7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-Лексико-грамматический тест</w:t>
            </w:r>
          </w:p>
          <w:p w:rsidR="005653B6" w:rsidRDefault="00876C7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-Устное собеседование</w:t>
            </w:r>
          </w:p>
        </w:tc>
        <w:tc>
          <w:tcPr>
            <w:tcW w:w="1530" w:type="dxa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5653B6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5653B6" w:rsidRDefault="005653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DF9" w:rsidTr="002D3DB9">
        <w:trPr>
          <w:trHeight w:val="649"/>
        </w:trPr>
        <w:tc>
          <w:tcPr>
            <w:tcW w:w="9923" w:type="dxa"/>
            <w:gridSpan w:val="2"/>
          </w:tcPr>
          <w:p w:rsidR="00270DF9" w:rsidRDefault="00270DF9" w:rsidP="00270D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DF9" w:rsidRDefault="00270DF9" w:rsidP="00270DF9">
            <w:pPr>
              <w:ind w:left="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Иностранный язык для общих целей</w:t>
            </w:r>
          </w:p>
        </w:tc>
        <w:tc>
          <w:tcPr>
            <w:tcW w:w="1530" w:type="dxa"/>
          </w:tcPr>
          <w:p w:rsidR="00270DF9" w:rsidRDefault="00270D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270DF9" w:rsidRDefault="00270DF9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270DF9" w:rsidRDefault="00270D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01, ОК 02, 0К 04</w:t>
            </w:r>
          </w:p>
          <w:p w:rsidR="00270DF9" w:rsidRDefault="00270DF9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DF9">
        <w:trPr>
          <w:trHeight w:val="275"/>
        </w:trPr>
        <w:tc>
          <w:tcPr>
            <w:tcW w:w="3061" w:type="dxa"/>
            <w:vMerge w:val="restart"/>
          </w:tcPr>
          <w:p w:rsidR="00270DF9" w:rsidRDefault="00270D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1.1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Повседневная жизнь семьи.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Внешность и характер членов семьи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270DF9" w:rsidRDefault="00270DF9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270DF9" w:rsidRDefault="00270DF9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270DF9" w:rsidRDefault="00270D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  <w:p w:rsidR="00270DF9" w:rsidRDefault="00270DF9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DF9">
        <w:trPr>
          <w:trHeight w:val="2537"/>
        </w:trPr>
        <w:tc>
          <w:tcPr>
            <w:tcW w:w="3061" w:type="dxa"/>
            <w:vMerge/>
          </w:tcPr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 w:val="restart"/>
          </w:tcPr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Лексика: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-города;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-национальности;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-профессии;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-числительные;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(mother-in-law/nephew/stepmother, etc.);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внешность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(high: shot, medium high,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tall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/nose: hooked, crooked, etc.);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(confident, shy, successful, etc.)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(teacher, cook, businessman,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-глаголы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(их значения как смысловых глаголов и функции как вспомогательных).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степени сравнения прилагательных и их правописание; местоимения личные, притяжательные, указательные, возвратные; модальные глаголы и их эквиваленты. Фонетика: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чтения. Звуки. Транскрипция</w:t>
            </w:r>
          </w:p>
        </w:tc>
        <w:tc>
          <w:tcPr>
            <w:tcW w:w="1530" w:type="dxa"/>
            <w:vMerge w:val="restart"/>
          </w:tcPr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270DF9" w:rsidRDefault="00270DF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DF9">
        <w:trPr>
          <w:trHeight w:val="1200"/>
        </w:trPr>
        <w:tc>
          <w:tcPr>
            <w:tcW w:w="3061" w:type="dxa"/>
            <w:vMerge/>
          </w:tcPr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/>
          </w:tcPr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270DF9" w:rsidRDefault="00270DF9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 w:val="restart"/>
          </w:tcPr>
          <w:p w:rsidR="00270DF9" w:rsidRDefault="00270D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DF9">
        <w:trPr>
          <w:trHeight w:val="240"/>
        </w:trPr>
        <w:tc>
          <w:tcPr>
            <w:tcW w:w="3061" w:type="dxa"/>
            <w:vMerge/>
          </w:tcPr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270DF9" w:rsidRDefault="00270DF9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Практические занятия</w:t>
            </w:r>
          </w:p>
        </w:tc>
        <w:tc>
          <w:tcPr>
            <w:tcW w:w="1530" w:type="dxa"/>
          </w:tcPr>
          <w:p w:rsidR="00270DF9" w:rsidRDefault="00270DF9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270DF9" w:rsidRDefault="00270D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DF9">
        <w:trPr>
          <w:trHeight w:val="1063"/>
        </w:trPr>
        <w:tc>
          <w:tcPr>
            <w:tcW w:w="3061" w:type="dxa"/>
            <w:vMerge/>
          </w:tcPr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1.Приветствие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рощание. Представление себя и других людей в официальной и неофициальной обстановке.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2.Отношения поколений в семье.</w:t>
            </w:r>
          </w:p>
          <w:p w:rsidR="00270DF9" w:rsidRDefault="00270DF9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3.Описание внешности и характера человека</w:t>
            </w:r>
          </w:p>
        </w:tc>
        <w:tc>
          <w:tcPr>
            <w:tcW w:w="1530" w:type="dxa"/>
          </w:tcPr>
          <w:p w:rsidR="00270DF9" w:rsidRDefault="00270DF9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70DF9" w:rsidRDefault="00270DF9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DF9" w:rsidRDefault="00270DF9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DF9" w:rsidRDefault="00270DF9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70DF9" w:rsidRDefault="00270DF9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270DF9" w:rsidRDefault="00270DF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>
        <w:trPr>
          <w:trHeight w:val="223"/>
        </w:trPr>
        <w:tc>
          <w:tcPr>
            <w:tcW w:w="3061" w:type="dxa"/>
            <w:vMerge w:val="restart"/>
          </w:tcPr>
          <w:p w:rsidR="005653B6" w:rsidRDefault="00876C7B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1.2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Молодёжь в современном обществе. Досуг молодёжи: увлечения и интересы</w:t>
            </w:r>
          </w:p>
        </w:tc>
        <w:tc>
          <w:tcPr>
            <w:tcW w:w="6862" w:type="dxa"/>
          </w:tcPr>
          <w:p w:rsidR="005653B6" w:rsidRDefault="00876C7B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Содержание учебного материала</w:t>
            </w:r>
          </w:p>
        </w:tc>
        <w:tc>
          <w:tcPr>
            <w:tcW w:w="1530" w:type="dxa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</w:tc>
      </w:tr>
      <w:tr w:rsidR="005653B6">
        <w:trPr>
          <w:trHeight w:val="1257"/>
        </w:trPr>
        <w:tc>
          <w:tcPr>
            <w:tcW w:w="3061" w:type="dxa"/>
            <w:vMerge/>
          </w:tcPr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рутина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 to college, have breakfast, take a shower, etc.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наречия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(always, never, rarely, sometimes, etc.) 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предлоги времени; 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-простое настоящее время и простое продолжительное  врем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их образование и функции в действительном залоге)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-глагол с инфинитивом;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-сослагательное наклонение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ike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enjoy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nfinitive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типы вопросов, способы выражения будущего времени</w:t>
            </w:r>
          </w:p>
        </w:tc>
        <w:tc>
          <w:tcPr>
            <w:tcW w:w="1530" w:type="dxa"/>
          </w:tcPr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5653B6" w:rsidRDefault="005653B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>
        <w:trPr>
          <w:trHeight w:val="189"/>
        </w:trPr>
        <w:tc>
          <w:tcPr>
            <w:tcW w:w="3061" w:type="dxa"/>
            <w:vMerge/>
          </w:tcPr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5653B6" w:rsidRDefault="00876C7B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5653B6" w:rsidRDefault="005653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>
        <w:trPr>
          <w:trHeight w:val="514"/>
        </w:trPr>
        <w:tc>
          <w:tcPr>
            <w:tcW w:w="3061" w:type="dxa"/>
            <w:vMerge/>
          </w:tcPr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5653B6" w:rsidRDefault="00876C7B">
            <w:pPr>
              <w:pStyle w:val="af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день</w:t>
            </w:r>
          </w:p>
          <w:p w:rsidR="005653B6" w:rsidRDefault="00876C7B">
            <w:pPr>
              <w:pStyle w:val="af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Досуг. Хобби.</w:t>
            </w:r>
          </w:p>
          <w:p w:rsidR="005653B6" w:rsidRDefault="00876C7B">
            <w:pPr>
              <w:pStyle w:val="af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Активный и пассивный отдых</w:t>
            </w:r>
          </w:p>
        </w:tc>
        <w:tc>
          <w:tcPr>
            <w:tcW w:w="1530" w:type="dxa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5653B6" w:rsidRDefault="005653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>
        <w:trPr>
          <w:trHeight w:val="257"/>
        </w:trPr>
        <w:tc>
          <w:tcPr>
            <w:tcW w:w="3061" w:type="dxa"/>
            <w:vMerge w:val="restart"/>
          </w:tcPr>
          <w:p w:rsidR="005653B6" w:rsidRDefault="00876C7B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1.3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Условия проживания в городской и сельской местности</w:t>
            </w:r>
          </w:p>
        </w:tc>
        <w:tc>
          <w:tcPr>
            <w:tcW w:w="6862" w:type="dxa"/>
          </w:tcPr>
          <w:p w:rsidR="005653B6" w:rsidRDefault="00876C7B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Содержание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учебного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материалы</w:t>
            </w:r>
          </w:p>
        </w:tc>
        <w:tc>
          <w:tcPr>
            <w:tcW w:w="1530" w:type="dxa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 w:val="restart"/>
          </w:tcPr>
          <w:p w:rsidR="005653B6" w:rsidRDefault="005653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876C7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</w:tc>
      </w:tr>
      <w:tr w:rsidR="005653B6">
        <w:trPr>
          <w:trHeight w:val="5519"/>
        </w:trPr>
        <w:tc>
          <w:tcPr>
            <w:tcW w:w="3061" w:type="dxa"/>
            <w:vMerge/>
          </w:tcPr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(attached house, apartment, etc.)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комнаты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(living-room, kitchen, etc.);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обстановка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(armchair, sofa, carpet, etc.);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техника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оборудование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(flat-screen TV, camera, computer, etc.);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условия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жизни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(comfortable, close, nice, etc.);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(city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church, square, etc.); 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Грамаматика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-оборот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-неопределённые местоимения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их производные.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направления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(forward, past, opposite, etc.);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модальные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глаголы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этикетных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формулах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(Can/may I help you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you have any questions, Should you need any further information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.);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-специальные вопросы;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-вопросительные предложения - формулы вежливости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Could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Would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I___?)</w:t>
            </w:r>
          </w:p>
          <w:p w:rsidR="005653B6" w:rsidRDefault="00876C7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-наречия, обозначающие направление</w:t>
            </w:r>
          </w:p>
        </w:tc>
        <w:tc>
          <w:tcPr>
            <w:tcW w:w="1530" w:type="dxa"/>
          </w:tcPr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5653B6" w:rsidRDefault="005653B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200"/>
        </w:trPr>
        <w:tc>
          <w:tcPr>
            <w:tcW w:w="3061" w:type="dxa"/>
            <w:vMerge/>
          </w:tcPr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/>
          </w:tcPr>
          <w:p w:rsidR="005653B6" w:rsidRDefault="005653B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>
        <w:trPr>
          <w:trHeight w:val="161"/>
        </w:trPr>
        <w:tc>
          <w:tcPr>
            <w:tcW w:w="3061" w:type="dxa"/>
            <w:vMerge/>
          </w:tcPr>
          <w:p w:rsidR="005653B6" w:rsidRDefault="005653B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5653B6" w:rsidRDefault="00876C7B">
            <w:pPr>
              <w:pStyle w:val="af1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проживания в городе. Инфраструктура. Как спросить и указать дорогу.</w:t>
            </w:r>
          </w:p>
          <w:p w:rsidR="005653B6" w:rsidRDefault="00876C7B">
            <w:pPr>
              <w:pStyle w:val="af1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здания, интерьера. Описание колледжа (здание, обстановка, условия жизни, техника, оборудование). Описание кабинета иностранного языка</w:t>
            </w:r>
          </w:p>
        </w:tc>
        <w:tc>
          <w:tcPr>
            <w:tcW w:w="1530" w:type="dxa"/>
          </w:tcPr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5653B6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876C7B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5653B6" w:rsidRDefault="005653B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53B6" w:rsidRDefault="005653B6">
      <w:pPr>
        <w:tabs>
          <w:tab w:val="left" w:pos="3634"/>
          <w:tab w:val="left" w:pos="1035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14"/>
        <w:gridCol w:w="6804"/>
        <w:gridCol w:w="1530"/>
        <w:gridCol w:w="3112"/>
      </w:tblGrid>
      <w:tr w:rsidR="005653B6" w:rsidTr="00270DF9">
        <w:trPr>
          <w:trHeight w:val="397"/>
        </w:trPr>
        <w:tc>
          <w:tcPr>
            <w:tcW w:w="3114" w:type="dxa"/>
            <w:vMerge w:val="restart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№1.4</w:t>
            </w:r>
          </w:p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Покупки: одежда,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обувь и продукты питания</w:t>
            </w: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 w:val="restart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</w:tc>
      </w:tr>
      <w:tr w:rsidR="005653B6" w:rsidTr="00270DF9">
        <w:trPr>
          <w:trHeight w:val="3290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магазинов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магазине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(shopping mall, department store, dairy produce, etc.);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(juice, soap, milk, bread, butter, sandwich, a bottle of milk, etc.);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(trousers, a sweater, a blouse, a tie, a skirt,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существительные исчисляемые и неисчисляемые;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употребление слов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many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little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существительными;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артикли: определенный, неопределенный, нулевой;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чтение артиклей;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арифметические действия и вычисления</w:t>
            </w:r>
          </w:p>
        </w:tc>
        <w:tc>
          <w:tcPr>
            <w:tcW w:w="1530" w:type="dxa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286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12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1257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1.Виды магазинов. Ассортимент товаров.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Совершение покупок в продуктовом магазине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овершение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покупок в магазине одежды/обуви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c>
          <w:tcPr>
            <w:tcW w:w="3114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Контрольная работа</w:t>
            </w: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Тема 1.1-1.4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12" w:type="dxa"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257"/>
        </w:trPr>
        <w:tc>
          <w:tcPr>
            <w:tcW w:w="3114" w:type="dxa"/>
            <w:vMerge w:val="restart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1.5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Здоровый образ жизни и забота о здоровье: сбалансированное питание. Спорт</w:t>
            </w: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12" w:type="dxa"/>
            <w:vMerge w:val="restart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</w:tc>
      </w:tr>
      <w:tr w:rsidR="005653B6" w:rsidTr="00270DF9">
        <w:trPr>
          <w:trHeight w:val="832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(neck, back, arm, shoulder,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); 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правильное питание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названия видов спорта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football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rowing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симптомы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болезни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(running nose, catch a cold, etc.);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(egg, pizza, meat,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-способы приготовле</w:t>
            </w:r>
            <w:r w:rsidR="00270DF9">
              <w:rPr>
                <w:rFonts w:ascii="Times New Roman" w:hAnsi="Times New Roman" w:cs="Times New Roman"/>
                <w:sz w:val="28"/>
                <w:szCs w:val="28"/>
              </w:rPr>
              <w:t>ния пищи (</w:t>
            </w:r>
            <w:proofErr w:type="spellStart"/>
            <w:r w:rsidR="00270DF9">
              <w:rPr>
                <w:rFonts w:ascii="Times New Roman" w:hAnsi="Times New Roman" w:cs="Times New Roman"/>
                <w:sz w:val="28"/>
                <w:szCs w:val="28"/>
              </w:rPr>
              <w:t>boil</w:t>
            </w:r>
            <w:proofErr w:type="spellEnd"/>
            <w:r w:rsidR="00270D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0DF9">
              <w:rPr>
                <w:rFonts w:ascii="Times New Roman" w:hAnsi="Times New Roman" w:cs="Times New Roman"/>
                <w:sz w:val="28"/>
                <w:szCs w:val="28"/>
              </w:rPr>
              <w:t>mix</w:t>
            </w:r>
            <w:proofErr w:type="spellEnd"/>
            <w:r w:rsidR="00270D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70DF9">
              <w:rPr>
                <w:rFonts w:ascii="Times New Roman" w:hAnsi="Times New Roman" w:cs="Times New Roman"/>
                <w:sz w:val="28"/>
                <w:szCs w:val="28"/>
              </w:rPr>
              <w:t>cut</w:t>
            </w:r>
            <w:proofErr w:type="spellEnd"/>
            <w:r w:rsidR="00270D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70DF9">
              <w:rPr>
                <w:rFonts w:ascii="Times New Roman" w:hAnsi="Times New Roman" w:cs="Times New Roman"/>
                <w:sz w:val="28"/>
                <w:szCs w:val="28"/>
              </w:rPr>
              <w:t>roast,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дроби и меры весов (1/12: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one-twelfth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-образование множественного числа с помощью внешней и внутренней флексии;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-множественное число существительных, заимствованных из греческого и латинского языков;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-существительные, имеющие одну форму для единственного и множественного числа;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чтение и правописание окончаний.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простое прошедшее время (образование и функции в действительном залоге.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 в настоящем и прошедшем времени)</w:t>
            </w:r>
            <w:proofErr w:type="gramEnd"/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-правильные и неправильные глаголы;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used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Infinitive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structur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1530" w:type="dxa"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2" w:type="dxa"/>
            <w:vMerge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230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Pr="00270DF9" w:rsidRDefault="00876C7B" w:rsidP="00270D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12" w:type="dxa"/>
            <w:vMerge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901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Физическая культура и спорт. Здоровый образ жизни 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Еда полезная и вредная.</w:t>
            </w:r>
          </w:p>
        </w:tc>
        <w:tc>
          <w:tcPr>
            <w:tcW w:w="1530" w:type="dxa"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2" w:type="dxa"/>
            <w:vMerge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192"/>
        </w:trPr>
        <w:tc>
          <w:tcPr>
            <w:tcW w:w="3114" w:type="dxa"/>
            <w:vMerge w:val="restart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№1.6</w:t>
            </w:r>
          </w:p>
          <w:p w:rsidR="005653B6" w:rsidRDefault="00876C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Туризм. Виды отдыха</w:t>
            </w: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 w:val="restart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</w:tc>
      </w:tr>
      <w:tr w:rsidR="005653B6" w:rsidTr="00270DF9">
        <w:trPr>
          <w:trHeight w:val="2040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(travelling by plane, by train, etc.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(bus, car, plane, etc.) 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инфинитив, его формы;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неопределенные местоимения; образование степеней сравнения наречий; 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-наречия места</w:t>
            </w:r>
          </w:p>
        </w:tc>
        <w:tc>
          <w:tcPr>
            <w:tcW w:w="1530" w:type="dxa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366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 w:val="restart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991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Почему люди путешествуют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Путешествия на поезде, самолете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2" w:type="dxa"/>
            <w:vMerge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566"/>
        </w:trPr>
        <w:tc>
          <w:tcPr>
            <w:tcW w:w="3114" w:type="dxa"/>
            <w:vMerge w:val="restart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№1.7</w:t>
            </w:r>
          </w:p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Страна/страны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изучаемого языка</w:t>
            </w: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Содержание учебного материала</w:t>
            </w: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12" w:type="dxa"/>
            <w:vMerge w:val="restart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</w:tc>
      </w:tr>
      <w:tr w:rsidR="005653B6" w:rsidTr="00270DF9">
        <w:trPr>
          <w:trHeight w:val="4423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president, Chamber of parliament, etc.);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etc.).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etc.);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(sights, Tower Bridge, Big Ben, Tower,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количественные и порядковые числительные; 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обозначение годов, дат, времени, периодов;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артикли с географическими названиями;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прошедшее совершенное действие (образование и функции в действительном залоге; слова — маркеры времени),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as...as, not so ... as;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прошедшее продолжительное действие (образование и функции в действительном залоге; слова — маркеры времени)</w:t>
            </w:r>
          </w:p>
        </w:tc>
        <w:tc>
          <w:tcPr>
            <w:tcW w:w="1530" w:type="dxa"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326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12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2596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1.Великобритания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2.США (географическое положение, климат, население; национальные символы; политическое и экономическое устройство, традиции.</w:t>
            </w:r>
            <w:proofErr w:type="gramEnd"/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3.Великобритания и США (крупные города, достопримечательности)</w:t>
            </w:r>
          </w:p>
        </w:tc>
        <w:tc>
          <w:tcPr>
            <w:tcW w:w="1530" w:type="dxa"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2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429"/>
        </w:trPr>
        <w:tc>
          <w:tcPr>
            <w:tcW w:w="3114" w:type="dxa"/>
            <w:vMerge w:val="restart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№1.8</w:t>
            </w:r>
          </w:p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112" w:type="dxa"/>
            <w:vMerge w:val="restart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01, ОК 02, ОК 04</w:t>
            </w:r>
          </w:p>
        </w:tc>
      </w:tr>
      <w:tr w:rsidR="005653B6" w:rsidRPr="007A14E6" w:rsidTr="00270DF9">
        <w:trPr>
          <w:trHeight w:val="3429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president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,judicial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commander-in- chief, etc.);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continental, etc.).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heavy industry, light industry, oil and gas resources, etc.);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(the Kremlin, the Red Square, Saint Petersburg,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артикли с географическими названиями; 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прошедшее совершенное действие (образование и функции в действительном залоге; слова — маркеры времени),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as...as, not so ... as</w:t>
            </w:r>
          </w:p>
        </w:tc>
        <w:tc>
          <w:tcPr>
            <w:tcW w:w="1530" w:type="dxa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2" w:type="dxa"/>
            <w:vMerge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653B6" w:rsidTr="00270DF9">
        <w:trPr>
          <w:trHeight w:val="448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2" w:type="dxa"/>
            <w:vMerge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2160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Географическое положение, климат, население.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2.Национальные символы. Политическое и экономическое устройство.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3.Москва - столица России. Достопримечательности Москвы</w:t>
            </w:r>
          </w:p>
          <w:p w:rsidR="005653B6" w:rsidRDefault="0087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4.Традиции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народов России</w:t>
            </w:r>
          </w:p>
        </w:tc>
        <w:tc>
          <w:tcPr>
            <w:tcW w:w="1530" w:type="dxa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2" w:type="dxa"/>
            <w:vMerge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412"/>
        </w:trPr>
        <w:tc>
          <w:tcPr>
            <w:tcW w:w="9918" w:type="dxa"/>
            <w:gridSpan w:val="2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 работа  Тема 1.6-1.8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12" w:type="dxa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DF9" w:rsidTr="00270DF9">
        <w:trPr>
          <w:trHeight w:val="402"/>
        </w:trPr>
        <w:tc>
          <w:tcPr>
            <w:tcW w:w="14560" w:type="dxa"/>
            <w:gridSpan w:val="4"/>
          </w:tcPr>
          <w:p w:rsidR="00270DF9" w:rsidRDefault="00270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Прикладной модуль</w:t>
            </w:r>
          </w:p>
        </w:tc>
      </w:tr>
      <w:tr w:rsidR="00270DF9" w:rsidTr="00134E3D">
        <w:trPr>
          <w:trHeight w:val="686"/>
        </w:trPr>
        <w:tc>
          <w:tcPr>
            <w:tcW w:w="9918" w:type="dxa"/>
            <w:gridSpan w:val="2"/>
          </w:tcPr>
          <w:p w:rsidR="00270DF9" w:rsidRDefault="00270D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2.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специальный целей</w:t>
            </w:r>
            <w:proofErr w:type="gramEnd"/>
          </w:p>
        </w:tc>
        <w:tc>
          <w:tcPr>
            <w:tcW w:w="1530" w:type="dxa"/>
          </w:tcPr>
          <w:p w:rsidR="00270DF9" w:rsidRDefault="00270D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112" w:type="dxa"/>
          </w:tcPr>
          <w:p w:rsidR="00270DF9" w:rsidRDefault="00270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01, ОК 02,</w:t>
            </w:r>
          </w:p>
          <w:p w:rsidR="00270DF9" w:rsidRDefault="00270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04, ОК 09</w:t>
            </w:r>
          </w:p>
        </w:tc>
      </w:tr>
      <w:tr w:rsidR="005653B6" w:rsidTr="00270DF9">
        <w:trPr>
          <w:trHeight w:val="750"/>
        </w:trPr>
        <w:tc>
          <w:tcPr>
            <w:tcW w:w="3114" w:type="dxa"/>
            <w:vMerge w:val="restart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</w:t>
            </w:r>
          </w:p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Современный мир профессий. Проблемы выбора профессии. Роль иностранного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языка в профессии «Товаровед - эксперт»</w:t>
            </w: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112" w:type="dxa"/>
            <w:vMerge w:val="restart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01, ОК 02</w:t>
            </w: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04, ОК 09</w:t>
            </w:r>
          </w:p>
        </w:tc>
      </w:tr>
      <w:tr w:rsidR="005653B6" w:rsidTr="00270DF9">
        <w:trPr>
          <w:trHeight w:val="750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Лексика:</w:t>
            </w:r>
          </w:p>
          <w:p w:rsidR="005653B6" w:rsidRDefault="00876C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профессионально ориентированная лексика;</w:t>
            </w:r>
          </w:p>
          <w:p w:rsidR="005653B6" w:rsidRDefault="00876C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 делового общения</w:t>
            </w:r>
          </w:p>
          <w:p w:rsidR="005653B6" w:rsidRDefault="00876C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Грамматика:</w:t>
            </w:r>
          </w:p>
          <w:p w:rsidR="005653B6" w:rsidRDefault="00876C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герундий, инфинитив.</w:t>
            </w:r>
          </w:p>
          <w:p w:rsidR="005653B6" w:rsidRDefault="00876C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грамматические структуры, типичные для научно-популярных текстов</w:t>
            </w:r>
          </w:p>
        </w:tc>
        <w:tc>
          <w:tcPr>
            <w:tcW w:w="1530" w:type="dxa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2" w:type="dxa"/>
            <w:vMerge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375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3112" w:type="dxa"/>
            <w:vMerge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375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 Основные понятия профессии. Особенности подготовки по профессии/специальности</w:t>
            </w:r>
          </w:p>
          <w:p w:rsidR="005653B6" w:rsidRDefault="00876C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Специфика работы и основные принципы деятельности по профессии/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пециальности</w:t>
            </w:r>
            <w:proofErr w:type="spellEnd"/>
          </w:p>
        </w:tc>
        <w:tc>
          <w:tcPr>
            <w:tcW w:w="1530" w:type="dxa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:rsidR="005653B6" w:rsidRDefault="005653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112" w:type="dxa"/>
            <w:vMerge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405"/>
        </w:trPr>
        <w:tc>
          <w:tcPr>
            <w:tcW w:w="3114" w:type="dxa"/>
            <w:vMerge w:val="restart"/>
          </w:tcPr>
          <w:p w:rsidR="005653B6" w:rsidRDefault="00876C7B">
            <w:pPr>
              <w:spacing w:line="312" w:lineRule="exact"/>
              <w:ind w:left="140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  <w:t>Тема 2.2 Государственные учреждения, бизнес и услуги</w:t>
            </w:r>
          </w:p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653B6" w:rsidRDefault="005653B6">
            <w:pPr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tabs>
                <w:tab w:val="left" w:pos="284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3112" w:type="dxa"/>
            <w:vMerge w:val="restart"/>
          </w:tcPr>
          <w:p w:rsidR="005653B6" w:rsidRDefault="00876C7B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01 ОК 02 </w:t>
            </w:r>
          </w:p>
          <w:p w:rsidR="005653B6" w:rsidRDefault="00876C7B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04, ОК 09</w:t>
            </w:r>
          </w:p>
        </w:tc>
      </w:tr>
      <w:tr w:rsidR="005653B6" w:rsidTr="00270DF9">
        <w:trPr>
          <w:trHeight w:val="1417"/>
        </w:trPr>
        <w:tc>
          <w:tcPr>
            <w:tcW w:w="3114" w:type="dxa"/>
            <w:vMerge/>
          </w:tcPr>
          <w:p w:rsidR="005653B6" w:rsidRDefault="005653B6">
            <w:pPr>
              <w:spacing w:line="312" w:lineRule="exact"/>
              <w:ind w:left="140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spacing w:line="307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:</w:t>
            </w:r>
          </w:p>
          <w:p w:rsidR="005653B6" w:rsidRDefault="00876C7B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экономика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(economy, finance and credit, etc.)</w:t>
            </w:r>
          </w:p>
          <w:p w:rsidR="005653B6" w:rsidRDefault="00876C7B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финансовые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учреждения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(banks, exchanges, investment etc.) </w:t>
            </w:r>
          </w:p>
          <w:p w:rsidR="005653B6" w:rsidRDefault="00876C7B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Грамматика:</w:t>
            </w:r>
          </w:p>
          <w:p w:rsidR="005653B6" w:rsidRDefault="00876C7B">
            <w:pPr>
              <w:spacing w:line="307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-грамматические структуры, типичные для научно-популярных текстов</w:t>
            </w:r>
          </w:p>
        </w:tc>
        <w:tc>
          <w:tcPr>
            <w:tcW w:w="1530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12" w:type="dxa"/>
            <w:vMerge/>
          </w:tcPr>
          <w:p w:rsidR="005653B6" w:rsidRDefault="005653B6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653B6" w:rsidTr="00270DF9">
        <w:trPr>
          <w:trHeight w:val="375"/>
        </w:trPr>
        <w:tc>
          <w:tcPr>
            <w:tcW w:w="3114" w:type="dxa"/>
            <w:vMerge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ind w:left="14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3112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653B6" w:rsidTr="00270DF9">
        <w:trPr>
          <w:trHeight w:val="985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:rsidR="005653B6" w:rsidRDefault="005653B6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5653B6" w:rsidRDefault="00876C7B">
            <w:pPr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1.Экономика России</w:t>
            </w:r>
          </w:p>
          <w:p w:rsidR="005653B6" w:rsidRDefault="00876C7B">
            <w:pPr>
              <w:tabs>
                <w:tab w:val="left" w:pos="1062"/>
              </w:tabs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Работа государственных учреждений (по направлению.</w:t>
            </w:r>
            <w:proofErr w:type="gramEnd"/>
          </w:p>
          <w:p w:rsidR="005653B6" w:rsidRDefault="00876C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3.Услуги. Документация</w:t>
            </w:r>
          </w:p>
        </w:tc>
        <w:tc>
          <w:tcPr>
            <w:tcW w:w="1530" w:type="dxa"/>
          </w:tcPr>
          <w:p w:rsidR="005653B6" w:rsidRDefault="00876C7B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5653B6" w:rsidRDefault="00876C7B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5653B6" w:rsidRDefault="005653B6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112" w:type="dxa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550"/>
        </w:trPr>
        <w:tc>
          <w:tcPr>
            <w:tcW w:w="9918" w:type="dxa"/>
            <w:gridSpan w:val="2"/>
          </w:tcPr>
          <w:p w:rsidR="005653B6" w:rsidRDefault="00876C7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530" w:type="dxa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2" w:type="dxa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3B6" w:rsidTr="00270DF9">
        <w:trPr>
          <w:trHeight w:val="550"/>
        </w:trPr>
        <w:tc>
          <w:tcPr>
            <w:tcW w:w="9918" w:type="dxa"/>
            <w:gridSpan w:val="2"/>
          </w:tcPr>
          <w:p w:rsidR="005653B6" w:rsidRDefault="00876C7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Всего:</w:t>
            </w:r>
          </w:p>
        </w:tc>
        <w:tc>
          <w:tcPr>
            <w:tcW w:w="1530" w:type="dxa"/>
          </w:tcPr>
          <w:p w:rsidR="005653B6" w:rsidRDefault="00876C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3112" w:type="dxa"/>
          </w:tcPr>
          <w:p w:rsidR="005653B6" w:rsidRDefault="00565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53B6" w:rsidRDefault="005653B6">
      <w:pPr>
        <w:rPr>
          <w:rFonts w:ascii="Times New Roman" w:hAnsi="Times New Roman" w:cs="Times New Roman"/>
          <w:color w:val="auto"/>
          <w:sz w:val="28"/>
          <w:szCs w:val="28"/>
        </w:rPr>
        <w:sectPr w:rsidR="005653B6">
          <w:pgSz w:w="16837" w:h="11905" w:orient="landscape"/>
          <w:pgMar w:top="848" w:right="374" w:bottom="284" w:left="984" w:header="0" w:footer="3" w:gutter="0"/>
          <w:cols w:space="720"/>
          <w:docGrid w:linePitch="360"/>
        </w:sectPr>
      </w:pPr>
    </w:p>
    <w:p w:rsidR="005653B6" w:rsidRDefault="005653B6">
      <w:pPr>
        <w:rPr>
          <w:rFonts w:ascii="Times New Roman" w:hAnsi="Times New Roman" w:cs="Times New Roman"/>
          <w:color w:val="auto"/>
          <w:sz w:val="28"/>
          <w:szCs w:val="28"/>
        </w:rPr>
        <w:sectPr w:rsidR="005653B6">
          <w:type w:val="continuous"/>
          <w:pgSz w:w="16837" w:h="11905" w:orient="landscape"/>
          <w:pgMar w:top="848" w:right="374" w:bottom="1434" w:left="984" w:header="0" w:footer="3" w:gutter="0"/>
          <w:cols w:space="720"/>
          <w:docGrid w:linePitch="360"/>
        </w:sectPr>
      </w:pPr>
    </w:p>
    <w:p w:rsidR="005653B6" w:rsidRDefault="00270DF9">
      <w:pPr>
        <w:keepNext/>
        <w:keepLines/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bookmark38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3. УСЛОВИЯ РЕАЛИЗАЦИИ ПРОГРАММЫ ОБЩЕОБРАЗОВАТЕЛЬНОЙ ДИСЦИПЛИНЫ</w:t>
      </w:r>
      <w:bookmarkEnd w:id="9"/>
    </w:p>
    <w:p w:rsidR="005653B6" w:rsidRDefault="00876C7B">
      <w:pPr>
        <w:keepNext/>
        <w:keepLines/>
        <w:tabs>
          <w:tab w:val="left" w:pos="567"/>
        </w:tabs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bookmark39"/>
      <w:bookmarkStart w:id="11" w:name="bookmark4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3.1 Материально-технические условия реализации дисциплины</w:t>
      </w:r>
      <w:bookmarkEnd w:id="10"/>
      <w:bookmarkEnd w:id="11"/>
    </w:p>
    <w:p w:rsidR="005653B6" w:rsidRDefault="00876C7B">
      <w:pPr>
        <w:spacing w:line="360" w:lineRule="exact"/>
        <w:ind w:left="20" w:right="20" w:firstLine="70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Для реализации программы дисциплины предусмотрены следующие специальные помещения:</w:t>
      </w:r>
    </w:p>
    <w:p w:rsidR="005653B6" w:rsidRDefault="00876C7B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Помещение кабинета соответствует требованиям Санитарн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5653B6" w:rsidRDefault="00876C7B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Кабинет «Иностранного языка» оснащен оборудованием: доской учебной, рабочим местом преподавателя, столами, стульями (по числу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), шкафами для хранения раздаточного дидактического материала и др.; техническими средствами обучения (компьютером, средствами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аудиовизуализации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, мультимедийным проектором).</w:t>
      </w:r>
    </w:p>
    <w:p w:rsidR="005653B6" w:rsidRDefault="00876C7B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состав учебно-методического и материально-технического обеспечения программы общеобразовательной учебной дисциплины «Иностранный язык» входят:</w:t>
      </w:r>
    </w:p>
    <w:p w:rsidR="005653B6" w:rsidRDefault="00876C7B">
      <w:pPr>
        <w:numPr>
          <w:ilvl w:val="0"/>
          <w:numId w:val="5"/>
        </w:numPr>
        <w:tabs>
          <w:tab w:val="left" w:pos="883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многофункциональный комплекс преподавателя;</w:t>
      </w:r>
    </w:p>
    <w:p w:rsidR="005653B6" w:rsidRDefault="00876C7B">
      <w:pPr>
        <w:numPr>
          <w:ilvl w:val="0"/>
          <w:numId w:val="5"/>
        </w:numPr>
        <w:tabs>
          <w:tab w:val="left" w:pos="956"/>
        </w:tabs>
        <w:spacing w:line="360" w:lineRule="exact"/>
        <w:ind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5653B6" w:rsidRDefault="00876C7B">
      <w:pPr>
        <w:numPr>
          <w:ilvl w:val="0"/>
          <w:numId w:val="5"/>
        </w:numPr>
        <w:tabs>
          <w:tab w:val="left" w:pos="888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информационно-коммуникативные средства;</w:t>
      </w:r>
    </w:p>
    <w:p w:rsidR="005653B6" w:rsidRDefault="00876C7B">
      <w:pPr>
        <w:numPr>
          <w:ilvl w:val="0"/>
          <w:numId w:val="5"/>
        </w:numPr>
        <w:tabs>
          <w:tab w:val="left" w:pos="878"/>
        </w:tabs>
        <w:spacing w:after="748"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библиотечный фонд.</w:t>
      </w:r>
    </w:p>
    <w:p w:rsidR="005653B6" w:rsidRDefault="00876C7B">
      <w:pPr>
        <w:keepNext/>
        <w:keepLines/>
        <w:tabs>
          <w:tab w:val="left" w:pos="572"/>
        </w:tabs>
        <w:spacing w:after="288" w:line="276" w:lineRule="auto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bookmark4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3.2. Информационное обеспечение реализации программы</w:t>
      </w:r>
      <w:bookmarkEnd w:id="12"/>
    </w:p>
    <w:p w:rsidR="005653B6" w:rsidRDefault="00876C7B">
      <w:pPr>
        <w:spacing w:line="276" w:lineRule="auto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23"/>
        <w:gridCol w:w="11"/>
        <w:gridCol w:w="87"/>
        <w:gridCol w:w="60"/>
        <w:gridCol w:w="141"/>
        <w:gridCol w:w="8898"/>
        <w:gridCol w:w="390"/>
      </w:tblGrid>
      <w:tr w:rsidR="005653B6">
        <w:trPr>
          <w:trHeight w:val="425"/>
        </w:trPr>
        <w:tc>
          <w:tcPr>
            <w:tcW w:w="9695" w:type="dxa"/>
            <w:gridSpan w:val="8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19"/>
            </w:tblGrid>
            <w:tr w:rsidR="005653B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653B6" w:rsidRDefault="005653B6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Style w:val="12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4"/>
                    <w:gridCol w:w="8875"/>
                  </w:tblGrid>
                  <w:tr w:rsidR="005653B6">
                    <w:tc>
                      <w:tcPr>
                        <w:tcW w:w="9542" w:type="dxa"/>
                        <w:gridSpan w:val="2"/>
                      </w:tcPr>
                      <w:p w:rsidR="005653B6" w:rsidRDefault="00876C7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Основнаяучебнаялитература</w:t>
                        </w:r>
                        <w:proofErr w:type="spellEnd"/>
                      </w:p>
                    </w:tc>
                  </w:tr>
                  <w:tr w:rsidR="005653B6">
                    <w:tc>
                      <w:tcPr>
                        <w:tcW w:w="664" w:type="dxa"/>
                      </w:tcPr>
                      <w:p w:rsidR="005653B6" w:rsidRDefault="005653B6">
                        <w:pPr>
                          <w:numPr>
                            <w:ilvl w:val="0"/>
                            <w:numId w:val="6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5653B6" w:rsidRDefault="00876C7B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10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Дж.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Вассилакис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 - 4-е изд. - М.: Русское слово, 2019. - 208 с.: ил. – (Инновационная школа).-</w:t>
                        </w: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978-5-533-00131-1</w:t>
                        </w:r>
                      </w:p>
                    </w:tc>
                  </w:tr>
                  <w:tr w:rsidR="005653B6">
                    <w:tc>
                      <w:tcPr>
                        <w:tcW w:w="664" w:type="dxa"/>
                      </w:tcPr>
                      <w:p w:rsidR="005653B6" w:rsidRDefault="005653B6">
                        <w:pPr>
                          <w:numPr>
                            <w:ilvl w:val="0"/>
                            <w:numId w:val="6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5653B6" w:rsidRDefault="00876C7B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11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С.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Кокрейн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- 3-е изд. - М.: Русское слово, 2018. - 208 с.: ил. – (Инновационная школа) - </w:t>
                        </w: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978-5-533-00192-2.</w:t>
                        </w:r>
                      </w:p>
                    </w:tc>
                  </w:tr>
                  <w:tr w:rsidR="005653B6">
                    <w:tc>
                      <w:tcPr>
                        <w:tcW w:w="664" w:type="dxa"/>
                      </w:tcPr>
                      <w:p w:rsidR="005653B6" w:rsidRDefault="005653B6">
                        <w:pPr>
                          <w:numPr>
                            <w:ilvl w:val="0"/>
                            <w:numId w:val="6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5653B6" w:rsidRDefault="00876C7B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язык: учебное пособие/З.В.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Маньковская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. - М.: ИНФРА-М, 2019, - 200 с. - (Среднее профессиональное образование). - </w:t>
                        </w:r>
                        <w:hyperlink r:id="rId12" w:history="1"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www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dx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doi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org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/10.12737/22856.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- Режим доступа: </w:t>
                        </w:r>
                        <w:hyperlink r:id="rId13" w:history="1"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http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://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znanium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com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catalog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product</w:t>
                          </w:r>
                          <w:r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/1003044</w:t>
                          </w:r>
                        </w:hyperlink>
                      </w:p>
                    </w:tc>
                  </w:tr>
                  <w:tr w:rsidR="005653B6">
                    <w:tc>
                      <w:tcPr>
                        <w:tcW w:w="9542" w:type="dxa"/>
                        <w:gridSpan w:val="2"/>
                      </w:tcPr>
                      <w:p w:rsidR="005653B6" w:rsidRDefault="005653B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  <w:p w:rsidR="005653B6" w:rsidRDefault="00876C7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Дополнительнаяучебнаялитература</w:t>
                        </w:r>
                        <w:proofErr w:type="spellEnd"/>
                      </w:p>
                    </w:tc>
                  </w:tr>
                  <w:tr w:rsidR="005653B6">
                    <w:tc>
                      <w:tcPr>
                        <w:tcW w:w="664" w:type="dxa"/>
                      </w:tcPr>
                      <w:p w:rsidR="005653B6" w:rsidRDefault="005653B6">
                        <w:pPr>
                          <w:numPr>
                            <w:ilvl w:val="0"/>
                            <w:numId w:val="6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5653B6" w:rsidRDefault="00876C7B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Englishforstudentsofeconomics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 Английский язык для студентов-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экономистов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учебник / Л.А. Халилова. — 4-е изд.,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перераб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и доп.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— М.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ФОРУМ : ИНФРА-М, 2018. — 383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— (Среднее профессиональное образование).</w:t>
                        </w:r>
                      </w:p>
                    </w:tc>
                  </w:tr>
                  <w:tr w:rsidR="005653B6">
                    <w:tc>
                      <w:tcPr>
                        <w:tcW w:w="664" w:type="dxa"/>
                      </w:tcPr>
                      <w:p w:rsidR="005653B6" w:rsidRDefault="005653B6">
                        <w:pPr>
                          <w:numPr>
                            <w:ilvl w:val="0"/>
                            <w:numId w:val="6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5653B6" w:rsidRDefault="00876C7B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Иностранный язык. Английский язык: учебное пособие для студентов всех специальностей СПО. - Новосибирск, 2018. -171с</w:t>
                        </w:r>
                      </w:p>
                    </w:tc>
                  </w:tr>
                </w:tbl>
                <w:p w:rsidR="005653B6" w:rsidRDefault="005653B6">
                  <w:pP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5653B6">
        <w:trPr>
          <w:gridAfter w:val="1"/>
          <w:wAfter w:w="397" w:type="dxa"/>
          <w:trHeight w:val="272"/>
        </w:trPr>
        <w:tc>
          <w:tcPr>
            <w:tcW w:w="8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5653B6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19"/>
            </w:tblGrid>
            <w:tr w:rsidR="005653B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653B6" w:rsidRDefault="00876C7B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 xml:space="preserve">Современные  профессиональные базы данных и </w:t>
                  </w:r>
                </w:p>
                <w:p w:rsidR="005653B6" w:rsidRDefault="00876C7B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>информационные ресурсы сети Интернет</w:t>
                  </w:r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Znanium.com: www.znanium.com</w:t>
                  </w:r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Электронная библиотека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: https://biblio-online.ru</w:t>
                  </w:r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«Троицкий мост»: www.trmost.ru.</w:t>
                  </w:r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Научная электронная библиотека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http://elibrary.ru</w:t>
                  </w:r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Справочно-правовая система «Консультант Плюс»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http://www.consultant.ru/</w:t>
                  </w:r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contextualSpacing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Справочно-правовая система «Гарант»: </w:t>
                  </w:r>
                  <w:hyperlink r:id="rId14" w:history="1">
                    <w:r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http://www.internet.garant.ru</w:t>
                    </w:r>
                  </w:hyperlink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«Словари» (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online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):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slovari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gramota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BBC Languages: www.bbc.co.uk/languages/</w:t>
                  </w:r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Better English lessons: www.better-english.com/</w:t>
                  </w:r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Википедия: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wikipedia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study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english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info</w:t>
                  </w:r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hyperlink r:id="rId15" w:history="1">
                    <w:r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www</w:t>
                    </w:r>
                    <w:r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study</w:t>
                    </w:r>
                    <w:r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Учебный фильм "Изучение новой лексики": www.engvid.com/how-to-expand-your-vocabulary/</w:t>
                  </w:r>
                </w:p>
                <w:p w:rsidR="005653B6" w:rsidRDefault="00876C7B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Учебный фильм "Неличные формы глагола": www.engvid.com/6-ways-to-use-gerunds/Учебный фильм "Порядок слов в английском предложении": </w:t>
                  </w:r>
                  <w:hyperlink r:id="rId16" w:history="1">
                    <w:r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www.youtube.com/watch?v=ZPJgqqxATGw</w:t>
                    </w:r>
                  </w:hyperlink>
                </w:p>
              </w:tc>
            </w:tr>
          </w:tbl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5653B6">
        <w:trPr>
          <w:gridAfter w:val="1"/>
          <w:wAfter w:w="397" w:type="dxa"/>
          <w:trHeight w:val="211"/>
        </w:trPr>
        <w:tc>
          <w:tcPr>
            <w:tcW w:w="8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5653B6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19"/>
            </w:tblGrid>
            <w:tr w:rsidR="005653B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653B6" w:rsidRDefault="00876C7B">
                  <w:pPr>
                    <w:ind w:left="52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Перечень лицензионного программного обеспечения </w:t>
                  </w:r>
                </w:p>
                <w:p w:rsidR="005653B6" w:rsidRDefault="00876C7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и информационных справочных систем</w:t>
                  </w:r>
                </w:p>
                <w:p w:rsidR="005653B6" w:rsidRDefault="005653B6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5653B6">
        <w:trPr>
          <w:gridAfter w:val="1"/>
          <w:wAfter w:w="397" w:type="dxa"/>
          <w:trHeight w:val="141"/>
        </w:trPr>
        <w:tc>
          <w:tcPr>
            <w:tcW w:w="8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5653B6" w:rsidRDefault="005653B6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  <w:vAlign w:val="center"/>
          </w:tcPr>
          <w:p w:rsidR="005653B6" w:rsidRDefault="00876C7B">
            <w:pPr>
              <w:numPr>
                <w:ilvl w:val="0"/>
                <w:numId w:val="8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MicrosoftWindows</w:t>
            </w:r>
            <w:proofErr w:type="spellEnd"/>
          </w:p>
          <w:p w:rsidR="005653B6" w:rsidRDefault="00876C7B">
            <w:pPr>
              <w:numPr>
                <w:ilvl w:val="0"/>
                <w:numId w:val="8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MicrosoftWord</w:t>
            </w:r>
            <w:proofErr w:type="spellEnd"/>
          </w:p>
          <w:p w:rsidR="005653B6" w:rsidRDefault="00876C7B">
            <w:pPr>
              <w:numPr>
                <w:ilvl w:val="0"/>
                <w:numId w:val="8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Microsoft Office 365</w:t>
            </w:r>
          </w:p>
          <w:p w:rsidR="005653B6" w:rsidRDefault="00876C7B">
            <w:pPr>
              <w:numPr>
                <w:ilvl w:val="0"/>
                <w:numId w:val="8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Microsoft Power Point </w:t>
            </w:r>
          </w:p>
          <w:p w:rsidR="005653B6" w:rsidRDefault="00876C7B">
            <w:pPr>
              <w:numPr>
                <w:ilvl w:val="0"/>
                <w:numId w:val="8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Антивирус Касперского</w:t>
            </w:r>
          </w:p>
          <w:p w:rsidR="005653B6" w:rsidRDefault="00876C7B">
            <w:pPr>
              <w:numPr>
                <w:ilvl w:val="0"/>
                <w:numId w:val="8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Консультант Плюс</w:t>
            </w:r>
          </w:p>
          <w:p w:rsidR="005653B6" w:rsidRDefault="00876C7B">
            <w:pPr>
              <w:numPr>
                <w:ilvl w:val="0"/>
                <w:numId w:val="8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Гарант</w:t>
            </w:r>
          </w:p>
          <w:p w:rsidR="005653B6" w:rsidRDefault="005653B6">
            <w:pPr>
              <w:tabs>
                <w:tab w:val="left" w:pos="284"/>
                <w:tab w:val="left" w:pos="426"/>
                <w:tab w:val="left" w:pos="1177"/>
              </w:tabs>
              <w:ind w:left="92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:rsidR="005653B6" w:rsidRDefault="005653B6">
      <w:pPr>
        <w:keepNext/>
        <w:keepLines/>
        <w:spacing w:after="69" w:line="250" w:lineRule="exact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bookmark42"/>
      <w:bookmarkStart w:id="14" w:name="bookmark43"/>
    </w:p>
    <w:p w:rsidR="005653B6" w:rsidRDefault="00270DF9" w:rsidP="00270DF9">
      <w:pPr>
        <w:keepNext/>
        <w:keepLines/>
        <w:spacing w:after="69" w:line="250" w:lineRule="exact"/>
        <w:ind w:left="66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4. КОНТРОЛЬ И ОЦЕНКА РЕЗУЛЬТАТОВ ОСВОЕНИЯ ОБЩЕОБРАЗОВАТЕЛЬНОЙ</w:t>
      </w:r>
      <w:bookmarkStart w:id="15" w:name="bookmark44"/>
      <w:bookmarkEnd w:id="13"/>
      <w:bookmarkEnd w:id="14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ДИСЦИПЛИНЫ</w:t>
      </w:r>
      <w:bookmarkEnd w:id="15"/>
    </w:p>
    <w:p w:rsidR="005653B6" w:rsidRDefault="00876C7B">
      <w:pPr>
        <w:keepNext/>
        <w:keepLines/>
        <w:spacing w:after="293" w:line="336" w:lineRule="exact"/>
        <w:ind w:left="20" w:right="12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bookmark45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  <w:bookmarkEnd w:id="16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8"/>
        <w:gridCol w:w="2371"/>
        <w:gridCol w:w="2890"/>
      </w:tblGrid>
      <w:tr w:rsidR="005653B6">
        <w:trPr>
          <w:trHeight w:val="557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3B6" w:rsidRDefault="00876C7B">
            <w:pPr>
              <w:framePr w:wrap="notBeside" w:vAnchor="text" w:hAnchor="text" w:xAlign="center" w:y="1"/>
              <w:spacing w:line="269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3B6" w:rsidRDefault="00876C7B">
            <w:pPr>
              <w:framePr w:wrap="notBeside" w:vAnchor="text" w:hAnchor="text" w:xAlign="center" w:y="1"/>
              <w:ind w:left="5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Раздел/Тема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3B6" w:rsidRDefault="00876C7B">
            <w:pPr>
              <w:framePr w:wrap="notBeside" w:vAnchor="text" w:hAnchor="text" w:xAlign="center" w:y="1"/>
              <w:spacing w:line="250" w:lineRule="exact"/>
              <w:ind w:right="76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 оценочных мероприятий</w:t>
            </w:r>
          </w:p>
        </w:tc>
      </w:tr>
      <w:tr w:rsidR="005653B6">
        <w:trPr>
          <w:trHeight w:val="375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3B6" w:rsidRDefault="00876C7B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  <w:p w:rsidR="005653B6" w:rsidRDefault="00876C7B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5653B6" w:rsidRDefault="00876C7B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3B6" w:rsidRDefault="00876C7B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Тема 1.1,1.2,</w:t>
            </w:r>
          </w:p>
          <w:p w:rsidR="005653B6" w:rsidRDefault="00876C7B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1.3, 1.4, 1.5, 1.6, 1.7, 1.8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3B6" w:rsidRDefault="00876C7B">
            <w:pPr>
              <w:framePr w:wrap="notBeside" w:vAnchor="text" w:hAnchor="text" w:xAlign="center" w:y="1"/>
              <w:spacing w:after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Заполнение форм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резюме, Письма Презентация,</w:t>
            </w:r>
          </w:p>
          <w:p w:rsidR="005653B6" w:rsidRDefault="00876C7B">
            <w:pPr>
              <w:framePr w:wrap="notBeside" w:vAnchor="text" w:hAnchor="text" w:xAlign="center" w:y="1"/>
              <w:spacing w:before="240" w:after="240" w:line="278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Ролевые игры Заметки</w:t>
            </w:r>
          </w:p>
          <w:p w:rsidR="005653B6" w:rsidRDefault="00876C7B">
            <w:pPr>
              <w:framePr w:wrap="notBeside" w:vAnchor="text" w:hAnchor="text" w:xAlign="center" w:y="1"/>
              <w:spacing w:before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Устный опрос. Выполнение заданий дифференцированного зачета</w:t>
            </w:r>
          </w:p>
        </w:tc>
      </w:tr>
      <w:tr w:rsidR="005653B6">
        <w:trPr>
          <w:trHeight w:val="5002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3B6" w:rsidRDefault="00876C7B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  <w:p w:rsidR="005653B6" w:rsidRDefault="00876C7B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5653B6" w:rsidRDefault="00876C7B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0К04. Эффективно взаимодействовать и работать в коллективе и команде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3B6" w:rsidRDefault="00876C7B">
            <w:pPr>
              <w:framePr w:wrap="notBeside" w:vAnchor="text" w:hAnchor="text" w:xAlign="center" w:y="1"/>
              <w:spacing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 Тема 2.1, 2.2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3B6" w:rsidRDefault="00876C7B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Ролевые игры Круглый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стол-дебаты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"Доклад с презентацией Видеозапись выступления</w:t>
            </w:r>
          </w:p>
          <w:p w:rsidR="005653B6" w:rsidRDefault="00876C7B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QUIZ: Frequently asked questions (FAQs) about VK/Telegram?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плана продвижения колледжа Выполнение заданий дифференцированного зачета</w:t>
            </w:r>
          </w:p>
        </w:tc>
      </w:tr>
    </w:tbl>
    <w:p w:rsidR="005653B6" w:rsidRDefault="005653B6">
      <w:pPr>
        <w:rPr>
          <w:rFonts w:ascii="Times New Roman" w:hAnsi="Times New Roman" w:cs="Times New Roman"/>
          <w:sz w:val="28"/>
          <w:szCs w:val="28"/>
        </w:rPr>
      </w:pPr>
    </w:p>
    <w:p w:rsidR="005653B6" w:rsidRDefault="005653B6">
      <w:pPr>
        <w:rPr>
          <w:rFonts w:ascii="Times New Roman" w:hAnsi="Times New Roman" w:cs="Times New Roman"/>
          <w:sz w:val="28"/>
          <w:szCs w:val="28"/>
        </w:rPr>
      </w:pPr>
    </w:p>
    <w:sectPr w:rsidR="005653B6">
      <w:pgSz w:w="11905" w:h="16837"/>
      <w:pgMar w:top="374" w:right="1435" w:bottom="98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EF1" w:rsidRDefault="00B05EF1">
      <w:r>
        <w:separator/>
      </w:r>
    </w:p>
  </w:endnote>
  <w:endnote w:type="continuationSeparator" w:id="0">
    <w:p w:rsidR="00B05EF1" w:rsidRDefault="00B0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等线">
    <w:altName w:val="Microsoft YaHei"/>
    <w:charset w:val="00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EF1" w:rsidRDefault="00B05EF1">
      <w:r>
        <w:separator/>
      </w:r>
    </w:p>
  </w:footnote>
  <w:footnote w:type="continuationSeparator" w:id="0">
    <w:p w:rsidR="00B05EF1" w:rsidRDefault="00B05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23"/>
    <w:multiLevelType w:val="multilevel"/>
    <w:tmpl w:val="00000023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4F6721D"/>
    <w:multiLevelType w:val="multilevel"/>
    <w:tmpl w:val="04F6721D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C0062A"/>
    <w:multiLevelType w:val="multilevel"/>
    <w:tmpl w:val="0EC0062A"/>
    <w:lvl w:ilvl="0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1" w:hanging="360"/>
      </w:pPr>
    </w:lvl>
    <w:lvl w:ilvl="2">
      <w:start w:val="1"/>
      <w:numFmt w:val="lowerRoman"/>
      <w:lvlText w:val="%3."/>
      <w:lvlJc w:val="right"/>
      <w:pPr>
        <w:ind w:left="1821" w:hanging="180"/>
      </w:pPr>
    </w:lvl>
    <w:lvl w:ilvl="3">
      <w:start w:val="1"/>
      <w:numFmt w:val="decimal"/>
      <w:lvlText w:val="%4."/>
      <w:lvlJc w:val="left"/>
      <w:pPr>
        <w:ind w:left="2541" w:hanging="360"/>
      </w:pPr>
    </w:lvl>
    <w:lvl w:ilvl="4">
      <w:start w:val="1"/>
      <w:numFmt w:val="lowerLetter"/>
      <w:lvlText w:val="%5."/>
      <w:lvlJc w:val="left"/>
      <w:pPr>
        <w:ind w:left="3261" w:hanging="360"/>
      </w:pPr>
    </w:lvl>
    <w:lvl w:ilvl="5">
      <w:start w:val="1"/>
      <w:numFmt w:val="lowerRoman"/>
      <w:lvlText w:val="%6."/>
      <w:lvlJc w:val="right"/>
      <w:pPr>
        <w:ind w:left="3981" w:hanging="180"/>
      </w:pPr>
    </w:lvl>
    <w:lvl w:ilvl="6">
      <w:start w:val="1"/>
      <w:numFmt w:val="decimal"/>
      <w:lvlText w:val="%7."/>
      <w:lvlJc w:val="left"/>
      <w:pPr>
        <w:ind w:left="4701" w:hanging="360"/>
      </w:pPr>
    </w:lvl>
    <w:lvl w:ilvl="7">
      <w:start w:val="1"/>
      <w:numFmt w:val="lowerLetter"/>
      <w:lvlText w:val="%8."/>
      <w:lvlJc w:val="left"/>
      <w:pPr>
        <w:ind w:left="5421" w:hanging="360"/>
      </w:pPr>
    </w:lvl>
    <w:lvl w:ilvl="8">
      <w:start w:val="1"/>
      <w:numFmt w:val="lowerRoman"/>
      <w:lvlText w:val="%9."/>
      <w:lvlJc w:val="right"/>
      <w:pPr>
        <w:ind w:left="6141" w:hanging="180"/>
      </w:pPr>
    </w:lvl>
  </w:abstractNum>
  <w:abstractNum w:abstractNumId="4">
    <w:nsid w:val="378D4964"/>
    <w:multiLevelType w:val="multilevel"/>
    <w:tmpl w:val="378D4964"/>
    <w:lvl w:ilvl="0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1" w:hanging="360"/>
      </w:pPr>
    </w:lvl>
    <w:lvl w:ilvl="2">
      <w:start w:val="1"/>
      <w:numFmt w:val="lowerRoman"/>
      <w:lvlText w:val="%3."/>
      <w:lvlJc w:val="right"/>
      <w:pPr>
        <w:ind w:left="1821" w:hanging="180"/>
      </w:pPr>
    </w:lvl>
    <w:lvl w:ilvl="3">
      <w:start w:val="1"/>
      <w:numFmt w:val="decimal"/>
      <w:lvlText w:val="%4."/>
      <w:lvlJc w:val="left"/>
      <w:pPr>
        <w:ind w:left="2541" w:hanging="360"/>
      </w:pPr>
    </w:lvl>
    <w:lvl w:ilvl="4">
      <w:start w:val="1"/>
      <w:numFmt w:val="lowerLetter"/>
      <w:lvlText w:val="%5."/>
      <w:lvlJc w:val="left"/>
      <w:pPr>
        <w:ind w:left="3261" w:hanging="360"/>
      </w:pPr>
    </w:lvl>
    <w:lvl w:ilvl="5">
      <w:start w:val="1"/>
      <w:numFmt w:val="lowerRoman"/>
      <w:lvlText w:val="%6."/>
      <w:lvlJc w:val="right"/>
      <w:pPr>
        <w:ind w:left="3981" w:hanging="180"/>
      </w:pPr>
    </w:lvl>
    <w:lvl w:ilvl="6">
      <w:start w:val="1"/>
      <w:numFmt w:val="decimal"/>
      <w:lvlText w:val="%7."/>
      <w:lvlJc w:val="left"/>
      <w:pPr>
        <w:ind w:left="4701" w:hanging="360"/>
      </w:pPr>
    </w:lvl>
    <w:lvl w:ilvl="7">
      <w:start w:val="1"/>
      <w:numFmt w:val="lowerLetter"/>
      <w:lvlText w:val="%8."/>
      <w:lvlJc w:val="left"/>
      <w:pPr>
        <w:ind w:left="5421" w:hanging="360"/>
      </w:pPr>
    </w:lvl>
    <w:lvl w:ilvl="8">
      <w:start w:val="1"/>
      <w:numFmt w:val="lowerRoman"/>
      <w:lvlText w:val="%9."/>
      <w:lvlJc w:val="right"/>
      <w:pPr>
        <w:ind w:left="6141" w:hanging="180"/>
      </w:pPr>
    </w:lvl>
  </w:abstractNum>
  <w:abstractNum w:abstractNumId="5">
    <w:nsid w:val="43803F7F"/>
    <w:multiLevelType w:val="multilevel"/>
    <w:tmpl w:val="43803F7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A912E5"/>
    <w:multiLevelType w:val="multilevel"/>
    <w:tmpl w:val="63A912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333423"/>
    <w:multiLevelType w:val="multilevel"/>
    <w:tmpl w:val="6F333423"/>
    <w:lvl w:ilvl="0">
      <w:start w:val="1"/>
      <w:numFmt w:val="bullet"/>
      <w:lvlText w:val="­"/>
      <w:lvlJc w:val="left"/>
      <w:pPr>
        <w:ind w:left="1014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45"/>
    <w:rsid w:val="00004D1B"/>
    <w:rsid w:val="00030227"/>
    <w:rsid w:val="000425BE"/>
    <w:rsid w:val="00044014"/>
    <w:rsid w:val="00057EBE"/>
    <w:rsid w:val="00065794"/>
    <w:rsid w:val="000670E5"/>
    <w:rsid w:val="000A6C3C"/>
    <w:rsid w:val="000C3AF7"/>
    <w:rsid w:val="000C7FA4"/>
    <w:rsid w:val="000F5F8E"/>
    <w:rsid w:val="00124363"/>
    <w:rsid w:val="00136291"/>
    <w:rsid w:val="001C4A87"/>
    <w:rsid w:val="001C724B"/>
    <w:rsid w:val="001D3E77"/>
    <w:rsid w:val="001D6652"/>
    <w:rsid w:val="00222F26"/>
    <w:rsid w:val="00227DB3"/>
    <w:rsid w:val="00234BFF"/>
    <w:rsid w:val="0025661D"/>
    <w:rsid w:val="00270DF9"/>
    <w:rsid w:val="00287CA2"/>
    <w:rsid w:val="002A5274"/>
    <w:rsid w:val="002C1EC5"/>
    <w:rsid w:val="002F3B1F"/>
    <w:rsid w:val="003136D6"/>
    <w:rsid w:val="00366301"/>
    <w:rsid w:val="003758F5"/>
    <w:rsid w:val="00377111"/>
    <w:rsid w:val="00386805"/>
    <w:rsid w:val="003A364B"/>
    <w:rsid w:val="003C0FDE"/>
    <w:rsid w:val="003D0FC4"/>
    <w:rsid w:val="004250CF"/>
    <w:rsid w:val="004303A2"/>
    <w:rsid w:val="004727F3"/>
    <w:rsid w:val="00491F6C"/>
    <w:rsid w:val="004A2D6B"/>
    <w:rsid w:val="004A7D04"/>
    <w:rsid w:val="004D0386"/>
    <w:rsid w:val="004F0A85"/>
    <w:rsid w:val="004F6F03"/>
    <w:rsid w:val="00503E82"/>
    <w:rsid w:val="005653B6"/>
    <w:rsid w:val="00581E22"/>
    <w:rsid w:val="0059575E"/>
    <w:rsid w:val="005C1E11"/>
    <w:rsid w:val="005E2254"/>
    <w:rsid w:val="005F7F67"/>
    <w:rsid w:val="0061441F"/>
    <w:rsid w:val="006156E7"/>
    <w:rsid w:val="00627D2E"/>
    <w:rsid w:val="00635254"/>
    <w:rsid w:val="0063682D"/>
    <w:rsid w:val="00654736"/>
    <w:rsid w:val="0068087A"/>
    <w:rsid w:val="006B336D"/>
    <w:rsid w:val="006C7A5C"/>
    <w:rsid w:val="006D74FC"/>
    <w:rsid w:val="006F04C6"/>
    <w:rsid w:val="00720245"/>
    <w:rsid w:val="00727A2B"/>
    <w:rsid w:val="00741A25"/>
    <w:rsid w:val="00750044"/>
    <w:rsid w:val="00771E79"/>
    <w:rsid w:val="00776274"/>
    <w:rsid w:val="00794CDE"/>
    <w:rsid w:val="007974D1"/>
    <w:rsid w:val="007A0473"/>
    <w:rsid w:val="007A14E6"/>
    <w:rsid w:val="007C0AF6"/>
    <w:rsid w:val="007C58F9"/>
    <w:rsid w:val="007C6D4B"/>
    <w:rsid w:val="00842667"/>
    <w:rsid w:val="0084470A"/>
    <w:rsid w:val="00865FA6"/>
    <w:rsid w:val="00876C7B"/>
    <w:rsid w:val="00895FD6"/>
    <w:rsid w:val="008A47C3"/>
    <w:rsid w:val="008B34AF"/>
    <w:rsid w:val="008D5299"/>
    <w:rsid w:val="00970E45"/>
    <w:rsid w:val="00A03C28"/>
    <w:rsid w:val="00A05A7E"/>
    <w:rsid w:val="00A100B3"/>
    <w:rsid w:val="00A15B3E"/>
    <w:rsid w:val="00A4331B"/>
    <w:rsid w:val="00A61591"/>
    <w:rsid w:val="00A6390A"/>
    <w:rsid w:val="00A6402E"/>
    <w:rsid w:val="00A8066D"/>
    <w:rsid w:val="00AA0BEB"/>
    <w:rsid w:val="00AA2085"/>
    <w:rsid w:val="00AB76C0"/>
    <w:rsid w:val="00AD0447"/>
    <w:rsid w:val="00B01A27"/>
    <w:rsid w:val="00B05EF1"/>
    <w:rsid w:val="00B157C1"/>
    <w:rsid w:val="00B21E3D"/>
    <w:rsid w:val="00B24C73"/>
    <w:rsid w:val="00B31778"/>
    <w:rsid w:val="00B3642B"/>
    <w:rsid w:val="00B5236B"/>
    <w:rsid w:val="00B57946"/>
    <w:rsid w:val="00B64C1D"/>
    <w:rsid w:val="00B70FBB"/>
    <w:rsid w:val="00B74DF3"/>
    <w:rsid w:val="00B85195"/>
    <w:rsid w:val="00B95B18"/>
    <w:rsid w:val="00BC3C3A"/>
    <w:rsid w:val="00BC59C2"/>
    <w:rsid w:val="00BF17B5"/>
    <w:rsid w:val="00BF4895"/>
    <w:rsid w:val="00C02497"/>
    <w:rsid w:val="00C314FF"/>
    <w:rsid w:val="00C66F78"/>
    <w:rsid w:val="00CA6A4F"/>
    <w:rsid w:val="00CB2C3A"/>
    <w:rsid w:val="00CB478E"/>
    <w:rsid w:val="00CE57A0"/>
    <w:rsid w:val="00CE7EEA"/>
    <w:rsid w:val="00D01911"/>
    <w:rsid w:val="00D054BD"/>
    <w:rsid w:val="00D33765"/>
    <w:rsid w:val="00D47370"/>
    <w:rsid w:val="00D63FE2"/>
    <w:rsid w:val="00D95323"/>
    <w:rsid w:val="00DB632B"/>
    <w:rsid w:val="00E11F20"/>
    <w:rsid w:val="00E15C77"/>
    <w:rsid w:val="00E26A73"/>
    <w:rsid w:val="00E27126"/>
    <w:rsid w:val="00E41E06"/>
    <w:rsid w:val="00E50AE1"/>
    <w:rsid w:val="00E56573"/>
    <w:rsid w:val="00E71A7B"/>
    <w:rsid w:val="00EC1258"/>
    <w:rsid w:val="00EF347A"/>
    <w:rsid w:val="00F06A6F"/>
    <w:rsid w:val="00F16540"/>
    <w:rsid w:val="00F2278C"/>
    <w:rsid w:val="00F43A74"/>
    <w:rsid w:val="00F44156"/>
    <w:rsid w:val="00F96548"/>
    <w:rsid w:val="00FA6DE5"/>
    <w:rsid w:val="00FD198E"/>
    <w:rsid w:val="00FD4725"/>
    <w:rsid w:val="00FE1902"/>
    <w:rsid w:val="00FF52D8"/>
    <w:rsid w:val="48DC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1"/>
    <w:uiPriority w:val="99"/>
    <w:pPr>
      <w:shd w:val="clear" w:color="auto" w:fill="FFFFFF"/>
      <w:spacing w:line="307" w:lineRule="exact"/>
      <w:ind w:hanging="320"/>
    </w:pPr>
    <w:rPr>
      <w:rFonts w:ascii="Calibri" w:eastAsiaTheme="minorHAnsi" w:hAnsi="Calibri" w:cs="Calibri"/>
      <w:color w:val="auto"/>
      <w:kern w:val="2"/>
      <w:sz w:val="22"/>
      <w:szCs w:val="22"/>
      <w:lang w:eastAsia="en-US"/>
    </w:rPr>
  </w:style>
  <w:style w:type="character" w:styleId="a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table" w:styleId="af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link w:val="20"/>
    <w:uiPriority w:val="99"/>
    <w:pPr>
      <w:shd w:val="clear" w:color="auto" w:fill="FFFFFF"/>
      <w:spacing w:before="780" w:line="360" w:lineRule="exact"/>
      <w:jc w:val="both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1">
    <w:name w:val="Основной текст Знак1"/>
    <w:basedOn w:val="a0"/>
    <w:link w:val="a5"/>
    <w:uiPriority w:val="99"/>
    <w:rPr>
      <w:rFonts w:ascii="Calibri" w:hAnsi="Calibri" w:cs="Calibri"/>
      <w:shd w:val="clear" w:color="auto" w:fill="FFFFFF"/>
    </w:rPr>
  </w:style>
  <w:style w:type="character" w:customStyle="1" w:styleId="af0">
    <w:name w:val="Основной текст Знак"/>
    <w:basedOn w:val="a0"/>
    <w:uiPriority w:val="99"/>
    <w:semiHidden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rialNarrow">
    <w:name w:val="Основной текст + Arial Narrow"/>
    <w:basedOn w:val="1"/>
    <w:uiPriority w:val="99"/>
    <w:rPr>
      <w:rFonts w:ascii="Arial Narrow" w:hAnsi="Arial Narrow" w:cs="Arial Narrow"/>
      <w:sz w:val="23"/>
      <w:szCs w:val="23"/>
      <w:u w:val="single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Pr>
      <w:rFonts w:ascii="Calibri" w:hAnsi="Calibri" w:cs="Calibri"/>
      <w:sz w:val="39"/>
      <w:szCs w:val="39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line="485" w:lineRule="exact"/>
      <w:jc w:val="center"/>
    </w:pPr>
    <w:rPr>
      <w:rFonts w:ascii="Calibri" w:eastAsiaTheme="minorHAnsi" w:hAnsi="Calibri" w:cs="Calibri"/>
      <w:color w:val="auto"/>
      <w:kern w:val="2"/>
      <w:sz w:val="39"/>
      <w:szCs w:val="39"/>
      <w:lang w:eastAsia="en-US"/>
    </w:rPr>
  </w:style>
  <w:style w:type="character" w:customStyle="1" w:styleId="10">
    <w:name w:val="Заголовок №1_"/>
    <w:basedOn w:val="a0"/>
    <w:link w:val="11"/>
    <w:uiPriority w:val="99"/>
    <w:rPr>
      <w:rFonts w:ascii="Calibri" w:hAnsi="Calibri" w:cs="Calibri"/>
      <w:spacing w:val="10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120" w:line="240" w:lineRule="atLeast"/>
      <w:outlineLvl w:val="0"/>
    </w:pPr>
    <w:rPr>
      <w:rFonts w:ascii="Calibri" w:eastAsiaTheme="minorHAnsi" w:hAnsi="Calibri" w:cs="Calibri"/>
      <w:color w:val="auto"/>
      <w:spacing w:val="10"/>
      <w:kern w:val="2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uiPriority w:val="99"/>
    <w:rPr>
      <w:rFonts w:ascii="Calibri" w:hAnsi="Calibri" w:cs="Calibri"/>
      <w:spacing w:val="30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960" w:line="389" w:lineRule="exact"/>
      <w:jc w:val="both"/>
    </w:pPr>
    <w:rPr>
      <w:rFonts w:ascii="Calibri" w:eastAsiaTheme="minorHAnsi" w:hAnsi="Calibri" w:cs="Calibri"/>
      <w:color w:val="auto"/>
      <w:spacing w:val="30"/>
      <w:kern w:val="2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Pr>
      <w:rFonts w:ascii="Arial Narrow" w:hAnsi="Arial Narrow" w:cs="Arial Narrow"/>
      <w:spacing w:val="20"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120" w:line="240" w:lineRule="atLeast"/>
      <w:jc w:val="center"/>
    </w:pPr>
    <w:rPr>
      <w:rFonts w:ascii="Arial Narrow" w:eastAsiaTheme="minorHAnsi" w:hAnsi="Arial Narrow" w:cs="Arial Narrow"/>
      <w:color w:val="auto"/>
      <w:spacing w:val="20"/>
      <w:kern w:val="2"/>
      <w:sz w:val="30"/>
      <w:szCs w:val="30"/>
      <w:lang w:eastAsia="en-US"/>
    </w:rPr>
  </w:style>
  <w:style w:type="character" w:customStyle="1" w:styleId="23">
    <w:name w:val="Заголовок №2_"/>
    <w:basedOn w:val="a0"/>
    <w:link w:val="24"/>
    <w:uiPriority w:val="99"/>
    <w:rPr>
      <w:rFonts w:ascii="Arial Narrow" w:hAnsi="Arial Narrow" w:cs="Arial Narrow"/>
      <w:b/>
      <w:bCs/>
      <w:sz w:val="25"/>
      <w:szCs w:val="25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pPr>
      <w:shd w:val="clear" w:color="auto" w:fill="FFFFFF"/>
      <w:spacing w:after="480" w:line="240" w:lineRule="atLeast"/>
      <w:outlineLvl w:val="1"/>
    </w:pPr>
    <w:rPr>
      <w:rFonts w:ascii="Arial Narrow" w:eastAsiaTheme="minorHAnsi" w:hAnsi="Arial Narrow" w:cs="Arial Narrow"/>
      <w:b/>
      <w:bCs/>
      <w:color w:val="auto"/>
      <w:kern w:val="2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uiPriority w:val="99"/>
    <w:rPr>
      <w:rFonts w:ascii="Calibri" w:hAnsi="Calibri" w:cs="Calibri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120" w:after="480" w:line="240" w:lineRule="atLeast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0"/>
    <w:uiPriority w:val="99"/>
    <w:rPr>
      <w:rFonts w:ascii="Calibri" w:hAnsi="Calibri" w:cs="Calibri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before="660" w:line="331" w:lineRule="exact"/>
      <w:ind w:hanging="540"/>
    </w:pPr>
    <w:rPr>
      <w:rFonts w:ascii="Calibri" w:eastAsiaTheme="minorHAnsi" w:hAnsi="Calibri" w:cs="Calibri"/>
      <w:b/>
      <w:bCs/>
      <w:color w:val="auto"/>
      <w:kern w:val="2"/>
      <w:sz w:val="22"/>
      <w:szCs w:val="22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Arial Unicode MS" w:eastAsia="Times New Roman" w:hAnsi="Arial Unicode MS" w:cs="Arial Unicode MS"/>
      <w:color w:val="000000"/>
      <w:kern w:val="0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rPr>
      <w:rFonts w:ascii="Arial Unicode MS" w:eastAsia="Times New Roman" w:hAnsi="Arial Unicode MS" w:cs="Arial Unicode MS"/>
      <w:b/>
      <w:bCs/>
      <w:color w:val="000000"/>
      <w:kern w:val="0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41">
    <w:name w:val="Сноска (4)_"/>
    <w:basedOn w:val="a0"/>
    <w:link w:val="42"/>
    <w:uiPriority w:val="99"/>
    <w:rPr>
      <w:rFonts w:ascii="Calibri" w:hAnsi="Calibri" w:cs="Calibri"/>
      <w:i/>
      <w:iCs/>
      <w:sz w:val="17"/>
      <w:szCs w:val="17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pPr>
      <w:shd w:val="clear" w:color="auto" w:fill="FFFFFF"/>
      <w:spacing w:line="240" w:lineRule="atLeast"/>
    </w:pPr>
    <w:rPr>
      <w:rFonts w:ascii="Calibri" w:eastAsiaTheme="minorHAnsi" w:hAnsi="Calibri" w:cs="Calibri"/>
      <w:i/>
      <w:iCs/>
      <w:color w:val="auto"/>
      <w:kern w:val="2"/>
      <w:sz w:val="17"/>
      <w:szCs w:val="17"/>
      <w:lang w:eastAsia="en-US"/>
    </w:rPr>
  </w:style>
  <w:style w:type="character" w:customStyle="1" w:styleId="af2">
    <w:name w:val="Сноска_"/>
    <w:basedOn w:val="a0"/>
    <w:link w:val="af3"/>
    <w:uiPriority w:val="99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f3">
    <w:name w:val="Сноска"/>
    <w:basedOn w:val="a"/>
    <w:link w:val="af2"/>
    <w:uiPriority w:val="99"/>
    <w:pPr>
      <w:shd w:val="clear" w:color="auto" w:fill="FFFFFF"/>
      <w:spacing w:line="245" w:lineRule="exact"/>
    </w:pPr>
    <w:rPr>
      <w:rFonts w:ascii="Calibri" w:eastAsiaTheme="minorHAnsi" w:hAnsi="Calibri" w:cs="Calibri"/>
      <w:color w:val="auto"/>
      <w:kern w:val="2"/>
      <w:sz w:val="19"/>
      <w:szCs w:val="19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20">
    <w:name w:val="Оглавление 2 Знак"/>
    <w:basedOn w:val="a0"/>
    <w:link w:val="2"/>
    <w:uiPriority w:val="99"/>
    <w:rPr>
      <w:rFonts w:ascii="Calibri" w:hAnsi="Calibri" w:cs="Calibri"/>
      <w:sz w:val="26"/>
      <w:szCs w:val="26"/>
      <w:shd w:val="clear" w:color="auto" w:fill="FFFFFF"/>
    </w:rPr>
  </w:style>
  <w:style w:type="character" w:customStyle="1" w:styleId="5ArialNarrow">
    <w:name w:val="Основной текст (5) + Arial Narrow"/>
    <w:basedOn w:val="5"/>
    <w:uiPriority w:val="99"/>
    <w:rPr>
      <w:rFonts w:ascii="Arial Narrow" w:hAnsi="Arial Narrow" w:cs="Arial Narrow"/>
      <w:i/>
      <w:iCs/>
      <w:spacing w:val="0"/>
      <w:sz w:val="26"/>
      <w:szCs w:val="26"/>
      <w:shd w:val="clear" w:color="auto" w:fill="FFFFFF"/>
    </w:rPr>
  </w:style>
  <w:style w:type="character" w:customStyle="1" w:styleId="21pt">
    <w:name w:val="Заголовок №2 + Интервал 1 pt"/>
    <w:basedOn w:val="23"/>
    <w:uiPriority w:val="99"/>
    <w:rPr>
      <w:rFonts w:ascii="Arial Narrow" w:hAnsi="Arial Narrow" w:cs="Arial Narrow"/>
      <w:b/>
      <w:bCs/>
      <w:spacing w:val="30"/>
      <w:sz w:val="25"/>
      <w:szCs w:val="25"/>
      <w:shd w:val="clear" w:color="auto" w:fill="FFFFFF"/>
    </w:rPr>
  </w:style>
  <w:style w:type="table" w:customStyle="1" w:styleId="12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1"/>
    <w:uiPriority w:val="99"/>
    <w:pPr>
      <w:shd w:val="clear" w:color="auto" w:fill="FFFFFF"/>
      <w:spacing w:line="307" w:lineRule="exact"/>
      <w:ind w:hanging="320"/>
    </w:pPr>
    <w:rPr>
      <w:rFonts w:ascii="Calibri" w:eastAsiaTheme="minorHAnsi" w:hAnsi="Calibri" w:cs="Calibri"/>
      <w:color w:val="auto"/>
      <w:kern w:val="2"/>
      <w:sz w:val="22"/>
      <w:szCs w:val="22"/>
      <w:lang w:eastAsia="en-US"/>
    </w:rPr>
  </w:style>
  <w:style w:type="character" w:styleId="a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table" w:styleId="af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link w:val="20"/>
    <w:uiPriority w:val="99"/>
    <w:pPr>
      <w:shd w:val="clear" w:color="auto" w:fill="FFFFFF"/>
      <w:spacing w:before="780" w:line="360" w:lineRule="exact"/>
      <w:jc w:val="both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1">
    <w:name w:val="Основной текст Знак1"/>
    <w:basedOn w:val="a0"/>
    <w:link w:val="a5"/>
    <w:uiPriority w:val="99"/>
    <w:rPr>
      <w:rFonts w:ascii="Calibri" w:hAnsi="Calibri" w:cs="Calibri"/>
      <w:shd w:val="clear" w:color="auto" w:fill="FFFFFF"/>
    </w:rPr>
  </w:style>
  <w:style w:type="character" w:customStyle="1" w:styleId="af0">
    <w:name w:val="Основной текст Знак"/>
    <w:basedOn w:val="a0"/>
    <w:uiPriority w:val="99"/>
    <w:semiHidden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rialNarrow">
    <w:name w:val="Основной текст + Arial Narrow"/>
    <w:basedOn w:val="1"/>
    <w:uiPriority w:val="99"/>
    <w:rPr>
      <w:rFonts w:ascii="Arial Narrow" w:hAnsi="Arial Narrow" w:cs="Arial Narrow"/>
      <w:sz w:val="23"/>
      <w:szCs w:val="23"/>
      <w:u w:val="single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Pr>
      <w:rFonts w:ascii="Calibri" w:hAnsi="Calibri" w:cs="Calibri"/>
      <w:sz w:val="39"/>
      <w:szCs w:val="39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line="485" w:lineRule="exact"/>
      <w:jc w:val="center"/>
    </w:pPr>
    <w:rPr>
      <w:rFonts w:ascii="Calibri" w:eastAsiaTheme="minorHAnsi" w:hAnsi="Calibri" w:cs="Calibri"/>
      <w:color w:val="auto"/>
      <w:kern w:val="2"/>
      <w:sz w:val="39"/>
      <w:szCs w:val="39"/>
      <w:lang w:eastAsia="en-US"/>
    </w:rPr>
  </w:style>
  <w:style w:type="character" w:customStyle="1" w:styleId="10">
    <w:name w:val="Заголовок №1_"/>
    <w:basedOn w:val="a0"/>
    <w:link w:val="11"/>
    <w:uiPriority w:val="99"/>
    <w:rPr>
      <w:rFonts w:ascii="Calibri" w:hAnsi="Calibri" w:cs="Calibri"/>
      <w:spacing w:val="10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120" w:line="240" w:lineRule="atLeast"/>
      <w:outlineLvl w:val="0"/>
    </w:pPr>
    <w:rPr>
      <w:rFonts w:ascii="Calibri" w:eastAsiaTheme="minorHAnsi" w:hAnsi="Calibri" w:cs="Calibri"/>
      <w:color w:val="auto"/>
      <w:spacing w:val="10"/>
      <w:kern w:val="2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uiPriority w:val="99"/>
    <w:rPr>
      <w:rFonts w:ascii="Calibri" w:hAnsi="Calibri" w:cs="Calibri"/>
      <w:spacing w:val="30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960" w:line="389" w:lineRule="exact"/>
      <w:jc w:val="both"/>
    </w:pPr>
    <w:rPr>
      <w:rFonts w:ascii="Calibri" w:eastAsiaTheme="minorHAnsi" w:hAnsi="Calibri" w:cs="Calibri"/>
      <w:color w:val="auto"/>
      <w:spacing w:val="30"/>
      <w:kern w:val="2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Pr>
      <w:rFonts w:ascii="Arial Narrow" w:hAnsi="Arial Narrow" w:cs="Arial Narrow"/>
      <w:spacing w:val="20"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120" w:line="240" w:lineRule="atLeast"/>
      <w:jc w:val="center"/>
    </w:pPr>
    <w:rPr>
      <w:rFonts w:ascii="Arial Narrow" w:eastAsiaTheme="minorHAnsi" w:hAnsi="Arial Narrow" w:cs="Arial Narrow"/>
      <w:color w:val="auto"/>
      <w:spacing w:val="20"/>
      <w:kern w:val="2"/>
      <w:sz w:val="30"/>
      <w:szCs w:val="30"/>
      <w:lang w:eastAsia="en-US"/>
    </w:rPr>
  </w:style>
  <w:style w:type="character" w:customStyle="1" w:styleId="23">
    <w:name w:val="Заголовок №2_"/>
    <w:basedOn w:val="a0"/>
    <w:link w:val="24"/>
    <w:uiPriority w:val="99"/>
    <w:rPr>
      <w:rFonts w:ascii="Arial Narrow" w:hAnsi="Arial Narrow" w:cs="Arial Narrow"/>
      <w:b/>
      <w:bCs/>
      <w:sz w:val="25"/>
      <w:szCs w:val="25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pPr>
      <w:shd w:val="clear" w:color="auto" w:fill="FFFFFF"/>
      <w:spacing w:after="480" w:line="240" w:lineRule="atLeast"/>
      <w:outlineLvl w:val="1"/>
    </w:pPr>
    <w:rPr>
      <w:rFonts w:ascii="Arial Narrow" w:eastAsiaTheme="minorHAnsi" w:hAnsi="Arial Narrow" w:cs="Arial Narrow"/>
      <w:b/>
      <w:bCs/>
      <w:color w:val="auto"/>
      <w:kern w:val="2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uiPriority w:val="99"/>
    <w:rPr>
      <w:rFonts w:ascii="Calibri" w:hAnsi="Calibri" w:cs="Calibri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120" w:after="480" w:line="240" w:lineRule="atLeast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0"/>
    <w:uiPriority w:val="99"/>
    <w:rPr>
      <w:rFonts w:ascii="Calibri" w:hAnsi="Calibri" w:cs="Calibri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before="660" w:line="331" w:lineRule="exact"/>
      <w:ind w:hanging="540"/>
    </w:pPr>
    <w:rPr>
      <w:rFonts w:ascii="Calibri" w:eastAsiaTheme="minorHAnsi" w:hAnsi="Calibri" w:cs="Calibri"/>
      <w:b/>
      <w:bCs/>
      <w:color w:val="auto"/>
      <w:kern w:val="2"/>
      <w:sz w:val="22"/>
      <w:szCs w:val="22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Arial Unicode MS" w:eastAsia="Times New Roman" w:hAnsi="Arial Unicode MS" w:cs="Arial Unicode MS"/>
      <w:color w:val="000000"/>
      <w:kern w:val="0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rPr>
      <w:rFonts w:ascii="Arial Unicode MS" w:eastAsia="Times New Roman" w:hAnsi="Arial Unicode MS" w:cs="Arial Unicode MS"/>
      <w:b/>
      <w:bCs/>
      <w:color w:val="000000"/>
      <w:kern w:val="0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41">
    <w:name w:val="Сноска (4)_"/>
    <w:basedOn w:val="a0"/>
    <w:link w:val="42"/>
    <w:uiPriority w:val="99"/>
    <w:rPr>
      <w:rFonts w:ascii="Calibri" w:hAnsi="Calibri" w:cs="Calibri"/>
      <w:i/>
      <w:iCs/>
      <w:sz w:val="17"/>
      <w:szCs w:val="17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pPr>
      <w:shd w:val="clear" w:color="auto" w:fill="FFFFFF"/>
      <w:spacing w:line="240" w:lineRule="atLeast"/>
    </w:pPr>
    <w:rPr>
      <w:rFonts w:ascii="Calibri" w:eastAsiaTheme="minorHAnsi" w:hAnsi="Calibri" w:cs="Calibri"/>
      <w:i/>
      <w:iCs/>
      <w:color w:val="auto"/>
      <w:kern w:val="2"/>
      <w:sz w:val="17"/>
      <w:szCs w:val="17"/>
      <w:lang w:eastAsia="en-US"/>
    </w:rPr>
  </w:style>
  <w:style w:type="character" w:customStyle="1" w:styleId="af2">
    <w:name w:val="Сноска_"/>
    <w:basedOn w:val="a0"/>
    <w:link w:val="af3"/>
    <w:uiPriority w:val="99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f3">
    <w:name w:val="Сноска"/>
    <w:basedOn w:val="a"/>
    <w:link w:val="af2"/>
    <w:uiPriority w:val="99"/>
    <w:pPr>
      <w:shd w:val="clear" w:color="auto" w:fill="FFFFFF"/>
      <w:spacing w:line="245" w:lineRule="exact"/>
    </w:pPr>
    <w:rPr>
      <w:rFonts w:ascii="Calibri" w:eastAsiaTheme="minorHAnsi" w:hAnsi="Calibri" w:cs="Calibri"/>
      <w:color w:val="auto"/>
      <w:kern w:val="2"/>
      <w:sz w:val="19"/>
      <w:szCs w:val="19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20">
    <w:name w:val="Оглавление 2 Знак"/>
    <w:basedOn w:val="a0"/>
    <w:link w:val="2"/>
    <w:uiPriority w:val="99"/>
    <w:rPr>
      <w:rFonts w:ascii="Calibri" w:hAnsi="Calibri" w:cs="Calibri"/>
      <w:sz w:val="26"/>
      <w:szCs w:val="26"/>
      <w:shd w:val="clear" w:color="auto" w:fill="FFFFFF"/>
    </w:rPr>
  </w:style>
  <w:style w:type="character" w:customStyle="1" w:styleId="5ArialNarrow">
    <w:name w:val="Основной текст (5) + Arial Narrow"/>
    <w:basedOn w:val="5"/>
    <w:uiPriority w:val="99"/>
    <w:rPr>
      <w:rFonts w:ascii="Arial Narrow" w:hAnsi="Arial Narrow" w:cs="Arial Narrow"/>
      <w:i/>
      <w:iCs/>
      <w:spacing w:val="0"/>
      <w:sz w:val="26"/>
      <w:szCs w:val="26"/>
      <w:shd w:val="clear" w:color="auto" w:fill="FFFFFF"/>
    </w:rPr>
  </w:style>
  <w:style w:type="character" w:customStyle="1" w:styleId="21pt">
    <w:name w:val="Заголовок №2 + Интервал 1 pt"/>
    <w:basedOn w:val="23"/>
    <w:uiPriority w:val="99"/>
    <w:rPr>
      <w:rFonts w:ascii="Arial Narrow" w:hAnsi="Arial Narrow" w:cs="Arial Narrow"/>
      <w:b/>
      <w:bCs/>
      <w:spacing w:val="30"/>
      <w:sz w:val="25"/>
      <w:szCs w:val="25"/>
      <w:shd w:val="clear" w:color="auto" w:fill="FFFFFF"/>
    </w:rPr>
  </w:style>
  <w:style w:type="table" w:customStyle="1" w:styleId="12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1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30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56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ZPJgqqxATG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study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net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4732E-9D9B-4520-BF82-91E307C0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27</Pages>
  <Words>5288</Words>
  <Characters>30146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Валерия</dc:creator>
  <cp:lastModifiedBy>Здоровцова Олеся Николаевна</cp:lastModifiedBy>
  <cp:revision>7</cp:revision>
  <dcterms:created xsi:type="dcterms:W3CDTF">2024-06-20T04:38:00Z</dcterms:created>
  <dcterms:modified xsi:type="dcterms:W3CDTF">2025-11-20T05:46:00Z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2CC7F0805E02485CA0AFBA4BD868DBA1_13</vt:lpwstr>
  </property>
</Properties>
</file>